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9449" w14:textId="41C80AF8" w:rsidR="000B1CF7" w:rsidRPr="00055016" w:rsidRDefault="007E5EC6" w:rsidP="00055016">
      <w:pPr>
        <w:autoSpaceDE w:val="0"/>
        <w:autoSpaceDN w:val="0"/>
        <w:adjustRightInd w:val="0"/>
        <w:spacing w:line="276" w:lineRule="auto"/>
        <w:jc w:val="both"/>
        <w:rPr>
          <w:rFonts w:cstheme="majorHAnsi"/>
          <w:color w:val="FF0000"/>
          <w:sz w:val="22"/>
          <w:szCs w:val="22"/>
        </w:rPr>
      </w:pPr>
      <w:r>
        <w:rPr>
          <w:rFonts w:cstheme="majorHAnsi"/>
          <w:color w:val="FF0000"/>
          <w:sz w:val="22"/>
          <w:szCs w:val="22"/>
        </w:rPr>
        <w:pict w14:anchorId="17886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4.5pt;height:23.25pt" fillcolor="#0070c0">
            <v:stroke r:id="rId8" o:title=""/>
            <v:shadow color="#868686"/>
            <v:textpath style="font-family:&quot;Arial Black&quot;;v-text-kern:t" trim="t" fitpath="t" string="Add Logo"/>
          </v:shape>
        </w:pict>
      </w:r>
    </w:p>
    <w:p w14:paraId="1A718002" w14:textId="520BFC4E" w:rsidR="00373038" w:rsidRPr="009D58A1" w:rsidRDefault="008926AA" w:rsidP="009D58A1">
      <w:pPr>
        <w:autoSpaceDE w:val="0"/>
        <w:autoSpaceDN w:val="0"/>
        <w:adjustRightInd w:val="0"/>
        <w:spacing w:line="276" w:lineRule="auto"/>
        <w:ind w:left="5040"/>
        <w:rPr>
          <w:rFonts w:cstheme="majorHAnsi"/>
          <w:sz w:val="28"/>
          <w:szCs w:val="22"/>
        </w:rPr>
      </w:pPr>
      <w:r>
        <w:rPr>
          <w:rFonts w:cstheme="majorHAnsi"/>
          <w:b/>
          <w:color w:val="0070C0"/>
          <w:sz w:val="28"/>
          <w:szCs w:val="22"/>
        </w:rPr>
        <w:t>Investigation</w:t>
      </w:r>
      <w:r w:rsidR="000B1CF7" w:rsidRPr="009D58A1">
        <w:rPr>
          <w:rFonts w:cstheme="majorHAnsi"/>
          <w:b/>
          <w:color w:val="0070C0"/>
          <w:sz w:val="28"/>
          <w:szCs w:val="22"/>
        </w:rPr>
        <w:t xml:space="preserve"> Policy</w:t>
      </w:r>
      <w:r w:rsidR="009D58A1" w:rsidRPr="009D58A1">
        <w:rPr>
          <w:rFonts w:cstheme="majorHAnsi"/>
          <w:b/>
          <w:color w:val="0070C0"/>
          <w:sz w:val="28"/>
          <w:szCs w:val="22"/>
        </w:rPr>
        <w:t xml:space="preserve"> and Procedures</w:t>
      </w:r>
    </w:p>
    <w:p w14:paraId="7E633467" w14:textId="0F488CA5" w:rsidR="000B1CF7" w:rsidRPr="00373038" w:rsidRDefault="000B1CF7" w:rsidP="00373038">
      <w:pPr>
        <w:autoSpaceDE w:val="0"/>
        <w:autoSpaceDN w:val="0"/>
        <w:adjustRightInd w:val="0"/>
        <w:spacing w:line="276" w:lineRule="auto"/>
        <w:ind w:left="5040"/>
        <w:jc w:val="both"/>
        <w:rPr>
          <w:rFonts w:cstheme="majorHAnsi"/>
          <w:color w:val="0070C0"/>
          <w:sz w:val="22"/>
          <w:szCs w:val="22"/>
        </w:rPr>
      </w:pPr>
      <w:r w:rsidRPr="00055016">
        <w:rPr>
          <w:rFonts w:cstheme="majorHAnsi"/>
          <w:sz w:val="22"/>
          <w:szCs w:val="22"/>
        </w:rPr>
        <w:t xml:space="preserve">Approved on </w:t>
      </w:r>
      <w:r w:rsidRPr="00373038">
        <w:rPr>
          <w:rFonts w:cstheme="majorHAnsi"/>
          <w:color w:val="0070C0"/>
          <w:sz w:val="22"/>
          <w:szCs w:val="22"/>
        </w:rPr>
        <w:t>Date</w:t>
      </w:r>
    </w:p>
    <w:p w14:paraId="3EDE3C78" w14:textId="1BA7895A" w:rsidR="000B1CF7" w:rsidRPr="00373038" w:rsidRDefault="00373038" w:rsidP="00373038">
      <w:pPr>
        <w:autoSpaceDE w:val="0"/>
        <w:autoSpaceDN w:val="0"/>
        <w:adjustRightInd w:val="0"/>
        <w:spacing w:line="276" w:lineRule="auto"/>
        <w:ind w:left="5040"/>
        <w:jc w:val="both"/>
        <w:rPr>
          <w:rFonts w:cstheme="majorHAnsi"/>
          <w:color w:val="0070C0"/>
          <w:sz w:val="22"/>
          <w:szCs w:val="22"/>
        </w:rPr>
      </w:pPr>
      <w:r>
        <w:rPr>
          <w:rFonts w:cstheme="majorHAnsi"/>
          <w:sz w:val="22"/>
          <w:szCs w:val="22"/>
        </w:rPr>
        <w:t xml:space="preserve">Updated on </w:t>
      </w:r>
      <w:r>
        <w:rPr>
          <w:rFonts w:cstheme="majorHAnsi"/>
          <w:color w:val="0070C0"/>
          <w:sz w:val="22"/>
          <w:szCs w:val="22"/>
        </w:rPr>
        <w:t>Date</w:t>
      </w:r>
    </w:p>
    <w:p w14:paraId="2ACE9FD6" w14:textId="6E3958B2" w:rsidR="00757E4B" w:rsidRPr="00757E4B" w:rsidRDefault="00757E4B" w:rsidP="00757E4B">
      <w:pPr>
        <w:spacing w:line="276" w:lineRule="auto"/>
        <w:jc w:val="both"/>
        <w:rPr>
          <w:rFonts w:cstheme="majorHAnsi"/>
          <w:b/>
          <w:szCs w:val="22"/>
        </w:rPr>
      </w:pPr>
      <w:r w:rsidRPr="00757E4B">
        <w:rPr>
          <w:rFonts w:cstheme="majorHAnsi"/>
          <w:b/>
          <w:szCs w:val="22"/>
        </w:rPr>
        <w:t>Policy:</w:t>
      </w:r>
    </w:p>
    <w:p w14:paraId="53D6B061" w14:textId="77777777" w:rsidR="00757E4B" w:rsidRDefault="00757E4B" w:rsidP="00757E4B">
      <w:pPr>
        <w:spacing w:line="276" w:lineRule="auto"/>
        <w:jc w:val="both"/>
        <w:rPr>
          <w:rFonts w:cstheme="majorHAnsi"/>
          <w:sz w:val="22"/>
          <w:szCs w:val="22"/>
        </w:rPr>
      </w:pPr>
    </w:p>
    <w:p w14:paraId="4A6E4AAE" w14:textId="05C41391" w:rsidR="00757E4B" w:rsidRDefault="00757E4B" w:rsidP="00757E4B">
      <w:pPr>
        <w:spacing w:line="276" w:lineRule="auto"/>
        <w:jc w:val="both"/>
        <w:rPr>
          <w:rFonts w:cstheme="majorHAnsi"/>
          <w:sz w:val="22"/>
          <w:szCs w:val="22"/>
        </w:rPr>
      </w:pPr>
      <w:r w:rsidRPr="00757E4B">
        <w:rPr>
          <w:rFonts w:cstheme="majorHAnsi"/>
          <w:sz w:val="22"/>
          <w:szCs w:val="22"/>
        </w:rPr>
        <w:t xml:space="preserve">Establishing a timeline for </w:t>
      </w:r>
      <w:r>
        <w:rPr>
          <w:rFonts w:cstheme="majorHAnsi"/>
          <w:sz w:val="22"/>
          <w:szCs w:val="22"/>
        </w:rPr>
        <w:t xml:space="preserve">investigating </w:t>
      </w:r>
      <w:r w:rsidRPr="00757E4B">
        <w:rPr>
          <w:rFonts w:cstheme="majorHAnsi"/>
          <w:sz w:val="22"/>
          <w:szCs w:val="22"/>
        </w:rPr>
        <w:t>complaints su</w:t>
      </w:r>
      <w:r>
        <w:rPr>
          <w:rFonts w:cstheme="majorHAnsi"/>
          <w:sz w:val="22"/>
          <w:szCs w:val="22"/>
        </w:rPr>
        <w:t xml:space="preserve">pports a proactive approach </w:t>
      </w:r>
      <w:r w:rsidR="00530F01">
        <w:rPr>
          <w:rFonts w:cstheme="majorHAnsi"/>
          <w:sz w:val="22"/>
          <w:szCs w:val="22"/>
        </w:rPr>
        <w:t xml:space="preserve">which </w:t>
      </w:r>
      <w:r>
        <w:rPr>
          <w:rFonts w:cstheme="majorHAnsi"/>
          <w:sz w:val="22"/>
          <w:szCs w:val="22"/>
        </w:rPr>
        <w:t xml:space="preserve">helps ensure that concerns are addressed in a timely manner to prevent any violation </w:t>
      </w:r>
      <w:r w:rsidR="00530F01">
        <w:rPr>
          <w:rFonts w:cstheme="majorHAnsi"/>
          <w:sz w:val="22"/>
          <w:szCs w:val="22"/>
        </w:rPr>
        <w:t xml:space="preserve">or further violation </w:t>
      </w:r>
      <w:r>
        <w:rPr>
          <w:rFonts w:cstheme="majorHAnsi"/>
          <w:sz w:val="22"/>
          <w:szCs w:val="22"/>
        </w:rPr>
        <w:t>of children’s rights</w:t>
      </w:r>
      <w:r w:rsidR="0078581B">
        <w:rPr>
          <w:rFonts w:cstheme="majorHAnsi"/>
          <w:sz w:val="22"/>
          <w:szCs w:val="22"/>
        </w:rPr>
        <w:t>, and to minimize any anxiety experienced by a complainant</w:t>
      </w:r>
      <w:r>
        <w:rPr>
          <w:rFonts w:cstheme="majorHAnsi"/>
          <w:sz w:val="22"/>
          <w:szCs w:val="22"/>
        </w:rPr>
        <w:t>.</w:t>
      </w:r>
    </w:p>
    <w:p w14:paraId="2F4D1546" w14:textId="77777777" w:rsidR="0078581B" w:rsidRDefault="0078581B" w:rsidP="00757E4B">
      <w:pPr>
        <w:spacing w:line="276" w:lineRule="auto"/>
        <w:jc w:val="both"/>
        <w:rPr>
          <w:rFonts w:cstheme="majorHAnsi"/>
          <w:sz w:val="22"/>
          <w:szCs w:val="22"/>
        </w:rPr>
      </w:pPr>
    </w:p>
    <w:p w14:paraId="3B35E3D0" w14:textId="400EE35F" w:rsidR="0078581B" w:rsidRDefault="0078581B" w:rsidP="0078581B">
      <w:pPr>
        <w:spacing w:line="276" w:lineRule="auto"/>
        <w:jc w:val="both"/>
        <w:rPr>
          <w:rFonts w:cstheme="majorHAnsi"/>
          <w:sz w:val="22"/>
          <w:szCs w:val="22"/>
        </w:rPr>
      </w:pPr>
      <w:r w:rsidRPr="0078581B">
        <w:rPr>
          <w:rFonts w:cstheme="majorHAnsi"/>
          <w:color w:val="0070C0"/>
          <w:sz w:val="22"/>
          <w:szCs w:val="22"/>
        </w:rPr>
        <w:t>[RSP]</w:t>
      </w:r>
      <w:r w:rsidRPr="0078581B">
        <w:rPr>
          <w:rFonts w:cstheme="majorHAnsi"/>
          <w:sz w:val="22"/>
          <w:szCs w:val="22"/>
        </w:rPr>
        <w:t xml:space="preserve"> will make all reasonable efforts to initiate an investigation into a complaint</w:t>
      </w:r>
      <w:r>
        <w:rPr>
          <w:rFonts w:cstheme="majorHAnsi"/>
          <w:sz w:val="22"/>
          <w:szCs w:val="22"/>
        </w:rPr>
        <w:t xml:space="preserve"> </w:t>
      </w:r>
      <w:r w:rsidRPr="0078581B">
        <w:rPr>
          <w:rFonts w:cstheme="majorHAnsi"/>
          <w:sz w:val="22"/>
          <w:szCs w:val="22"/>
        </w:rPr>
        <w:t>and conclude the investigation in a timely manner.</w:t>
      </w:r>
    </w:p>
    <w:p w14:paraId="5352EF1E" w14:textId="77777777" w:rsidR="00757E4B" w:rsidRDefault="00757E4B" w:rsidP="00757E4B">
      <w:pPr>
        <w:spacing w:line="276" w:lineRule="auto"/>
        <w:jc w:val="both"/>
        <w:rPr>
          <w:rFonts w:cstheme="majorHAnsi"/>
          <w:sz w:val="22"/>
          <w:szCs w:val="22"/>
        </w:rPr>
      </w:pPr>
    </w:p>
    <w:p w14:paraId="2A49B9CB" w14:textId="34F38004" w:rsidR="00757E4B" w:rsidRPr="00757E4B" w:rsidRDefault="00757E4B" w:rsidP="00757E4B">
      <w:pPr>
        <w:spacing w:line="276" w:lineRule="auto"/>
        <w:jc w:val="both"/>
        <w:rPr>
          <w:rFonts w:cstheme="majorHAnsi"/>
          <w:b/>
          <w:szCs w:val="22"/>
        </w:rPr>
      </w:pPr>
      <w:r w:rsidRPr="00757E4B">
        <w:rPr>
          <w:rFonts w:cstheme="majorHAnsi"/>
          <w:b/>
          <w:szCs w:val="22"/>
        </w:rPr>
        <w:t>Procedures:</w:t>
      </w:r>
    </w:p>
    <w:p w14:paraId="70E5A4E3" w14:textId="77777777" w:rsidR="00757E4B" w:rsidRPr="00757E4B" w:rsidRDefault="00757E4B" w:rsidP="00757E4B">
      <w:pPr>
        <w:spacing w:line="276" w:lineRule="auto"/>
        <w:jc w:val="both"/>
        <w:rPr>
          <w:rFonts w:cstheme="majorHAnsi"/>
          <w:b/>
          <w:i/>
          <w:sz w:val="22"/>
          <w:szCs w:val="22"/>
          <w:u w:val="single"/>
        </w:rPr>
      </w:pPr>
    </w:p>
    <w:p w14:paraId="3EE5F50D" w14:textId="2757F412" w:rsidR="00444558" w:rsidRPr="00444558" w:rsidRDefault="00444558" w:rsidP="002138E6">
      <w:pPr>
        <w:pStyle w:val="TMGenL1"/>
        <w:spacing w:after="120" w:line="276" w:lineRule="auto"/>
        <w:rPr>
          <w:rFonts w:cstheme="majorHAnsi"/>
          <w:sz w:val="22"/>
          <w:szCs w:val="22"/>
        </w:rPr>
      </w:pPr>
      <w:r>
        <w:rPr>
          <w:rFonts w:cstheme="majorHAnsi"/>
          <w:sz w:val="22"/>
          <w:szCs w:val="22"/>
        </w:rPr>
        <w:t xml:space="preserve">If the complaint could not be resolved informally through a review, </w:t>
      </w:r>
      <w:r w:rsidRPr="00444558">
        <w:rPr>
          <w:rFonts w:cstheme="majorHAnsi"/>
          <w:color w:val="0070C0"/>
          <w:sz w:val="22"/>
          <w:szCs w:val="22"/>
        </w:rPr>
        <w:t xml:space="preserve">[RSP] </w:t>
      </w:r>
      <w:r>
        <w:rPr>
          <w:rFonts w:cstheme="majorHAnsi"/>
          <w:sz w:val="22"/>
          <w:szCs w:val="22"/>
        </w:rPr>
        <w:t>will initiate a</w:t>
      </w:r>
      <w:r w:rsidR="00720709">
        <w:rPr>
          <w:rFonts w:cstheme="majorHAnsi"/>
          <w:sz w:val="22"/>
          <w:szCs w:val="22"/>
        </w:rPr>
        <w:t xml:space="preserve"> formal</w:t>
      </w:r>
      <w:r>
        <w:rPr>
          <w:rFonts w:cstheme="majorHAnsi"/>
          <w:sz w:val="22"/>
          <w:szCs w:val="22"/>
        </w:rPr>
        <w:t xml:space="preserve"> investigation into the complaint,</w:t>
      </w:r>
      <w:r w:rsidR="00720709">
        <w:rPr>
          <w:rFonts w:cstheme="majorHAnsi"/>
          <w:sz w:val="22"/>
          <w:szCs w:val="22"/>
        </w:rPr>
        <w:t xml:space="preserve"> unless </w:t>
      </w:r>
      <w:r w:rsidR="00720709" w:rsidRPr="00720709">
        <w:rPr>
          <w:rFonts w:cstheme="majorHAnsi"/>
          <w:color w:val="0070C0"/>
          <w:sz w:val="22"/>
          <w:szCs w:val="22"/>
        </w:rPr>
        <w:t>[RSP]</w:t>
      </w:r>
      <w:r w:rsidR="00720709">
        <w:rPr>
          <w:rFonts w:cstheme="majorHAnsi"/>
          <w:sz w:val="22"/>
          <w:szCs w:val="22"/>
        </w:rPr>
        <w:t xml:space="preserve"> determines that a formal investigation is not appropriate in the circumstances.</w:t>
      </w:r>
      <w:r>
        <w:rPr>
          <w:rFonts w:cstheme="majorHAnsi"/>
          <w:sz w:val="22"/>
          <w:szCs w:val="22"/>
        </w:rPr>
        <w:t xml:space="preserve"> </w:t>
      </w:r>
    </w:p>
    <w:p w14:paraId="06FE9365" w14:textId="3B55DDC2" w:rsidR="008E0E45" w:rsidRDefault="00757E4B" w:rsidP="002138E6">
      <w:pPr>
        <w:pStyle w:val="TMGenL1"/>
        <w:spacing w:after="120" w:line="276" w:lineRule="auto"/>
        <w:rPr>
          <w:rFonts w:cstheme="majorHAnsi"/>
          <w:sz w:val="22"/>
          <w:szCs w:val="22"/>
        </w:rPr>
      </w:pPr>
      <w:r w:rsidRPr="00757E4B">
        <w:rPr>
          <w:rFonts w:cstheme="majorHAnsi"/>
          <w:color w:val="0070C0"/>
          <w:sz w:val="22"/>
          <w:szCs w:val="22"/>
        </w:rPr>
        <w:t>[RSP]</w:t>
      </w:r>
      <w:r w:rsidRPr="00757E4B">
        <w:rPr>
          <w:rFonts w:cstheme="majorHAnsi"/>
          <w:sz w:val="22"/>
          <w:szCs w:val="22"/>
        </w:rPr>
        <w:t xml:space="preserve"> will begin </w:t>
      </w:r>
      <w:r w:rsidR="008E0E45">
        <w:rPr>
          <w:rFonts w:cstheme="majorHAnsi"/>
          <w:sz w:val="22"/>
          <w:szCs w:val="22"/>
        </w:rPr>
        <w:t>a</w:t>
      </w:r>
      <w:r w:rsidRPr="00757E4B">
        <w:rPr>
          <w:rFonts w:cstheme="majorHAnsi"/>
          <w:sz w:val="22"/>
          <w:szCs w:val="22"/>
        </w:rPr>
        <w:t xml:space="preserve"> formal investigati</w:t>
      </w:r>
      <w:r w:rsidR="008E0E45">
        <w:rPr>
          <w:rFonts w:cstheme="majorHAnsi"/>
          <w:sz w:val="22"/>
          <w:szCs w:val="22"/>
        </w:rPr>
        <w:t xml:space="preserve">on into </w:t>
      </w:r>
      <w:r w:rsidR="00530F01">
        <w:rPr>
          <w:rFonts w:cstheme="majorHAnsi"/>
          <w:sz w:val="22"/>
          <w:szCs w:val="22"/>
        </w:rPr>
        <w:t>a</w:t>
      </w:r>
      <w:r w:rsidR="008E0E45">
        <w:rPr>
          <w:rFonts w:cstheme="majorHAnsi"/>
          <w:sz w:val="22"/>
          <w:szCs w:val="22"/>
        </w:rPr>
        <w:t xml:space="preserve"> complaint within </w:t>
      </w:r>
      <w:r w:rsidR="008E0E45" w:rsidRPr="008E0E45">
        <w:rPr>
          <w:rFonts w:cstheme="majorHAnsi"/>
          <w:color w:val="0070C0"/>
          <w:sz w:val="22"/>
          <w:szCs w:val="22"/>
        </w:rPr>
        <w:t>[</w:t>
      </w:r>
      <w:r w:rsidR="00F02C6E">
        <w:rPr>
          <w:rFonts w:cstheme="majorHAnsi"/>
          <w:color w:val="0070C0"/>
          <w:sz w:val="22"/>
          <w:szCs w:val="22"/>
        </w:rPr>
        <w:t>2</w:t>
      </w:r>
      <w:r w:rsidR="008E0E45" w:rsidRPr="008E0E45">
        <w:rPr>
          <w:rFonts w:cstheme="majorHAnsi"/>
          <w:color w:val="0070C0"/>
          <w:sz w:val="22"/>
          <w:szCs w:val="22"/>
        </w:rPr>
        <w:t>]</w:t>
      </w:r>
      <w:r w:rsidRPr="00757E4B">
        <w:rPr>
          <w:rFonts w:cstheme="majorHAnsi"/>
          <w:sz w:val="22"/>
          <w:szCs w:val="22"/>
        </w:rPr>
        <w:t xml:space="preserve"> </w:t>
      </w:r>
      <w:r w:rsidR="00F02C6E">
        <w:rPr>
          <w:rFonts w:cstheme="majorHAnsi"/>
          <w:sz w:val="22"/>
          <w:szCs w:val="22"/>
        </w:rPr>
        <w:t>business days</w:t>
      </w:r>
      <w:r w:rsidR="008E0E45">
        <w:rPr>
          <w:rFonts w:cstheme="majorHAnsi"/>
          <w:sz w:val="22"/>
          <w:szCs w:val="22"/>
        </w:rPr>
        <w:t xml:space="preserve"> of the completion of the review</w:t>
      </w:r>
      <w:r w:rsidR="00530F01">
        <w:rPr>
          <w:rFonts w:cstheme="majorHAnsi"/>
          <w:sz w:val="22"/>
          <w:szCs w:val="22"/>
        </w:rPr>
        <w:t xml:space="preserve">, or within </w:t>
      </w:r>
      <w:r w:rsidR="00530F01" w:rsidRPr="00530F01">
        <w:rPr>
          <w:rFonts w:cstheme="majorHAnsi"/>
          <w:color w:val="0070C0"/>
          <w:sz w:val="22"/>
          <w:szCs w:val="22"/>
        </w:rPr>
        <w:t>[2]</w:t>
      </w:r>
      <w:r w:rsidR="00530F01">
        <w:rPr>
          <w:rFonts w:cstheme="majorHAnsi"/>
          <w:sz w:val="22"/>
          <w:szCs w:val="22"/>
        </w:rPr>
        <w:t xml:space="preserve"> business days of receipt of the complaint if a review is not appropriate given the nature of the complaint</w:t>
      </w:r>
      <w:r w:rsidRPr="00757E4B">
        <w:rPr>
          <w:rFonts w:cstheme="majorHAnsi"/>
          <w:sz w:val="22"/>
          <w:szCs w:val="22"/>
        </w:rPr>
        <w:t xml:space="preserve">.  </w:t>
      </w:r>
    </w:p>
    <w:p w14:paraId="39762B3D" w14:textId="0B0F08FC" w:rsidR="008E0E45" w:rsidRDefault="00757E4B" w:rsidP="00757E4B">
      <w:pPr>
        <w:pStyle w:val="TMGenL1"/>
        <w:spacing w:line="276" w:lineRule="auto"/>
        <w:rPr>
          <w:rFonts w:cstheme="majorHAnsi"/>
          <w:sz w:val="22"/>
          <w:szCs w:val="22"/>
        </w:rPr>
      </w:pPr>
      <w:r w:rsidRPr="00757E4B">
        <w:rPr>
          <w:rFonts w:cstheme="majorHAnsi"/>
          <w:sz w:val="22"/>
          <w:szCs w:val="22"/>
        </w:rPr>
        <w:t xml:space="preserve">Complaint investigations will </w:t>
      </w:r>
      <w:r w:rsidR="008E0E45" w:rsidRPr="008E0E45">
        <w:rPr>
          <w:rFonts w:cstheme="majorHAnsi"/>
          <w:sz w:val="22"/>
          <w:szCs w:val="22"/>
        </w:rPr>
        <w:t xml:space="preserve">generally </w:t>
      </w:r>
      <w:r w:rsidRPr="00757E4B">
        <w:rPr>
          <w:rFonts w:cstheme="majorHAnsi"/>
          <w:sz w:val="22"/>
          <w:szCs w:val="22"/>
        </w:rPr>
        <w:t xml:space="preserve">be completed within </w:t>
      </w:r>
      <w:r w:rsidRPr="00757E4B">
        <w:rPr>
          <w:rFonts w:cstheme="majorHAnsi"/>
          <w:color w:val="0070C0"/>
          <w:sz w:val="22"/>
          <w:szCs w:val="22"/>
        </w:rPr>
        <w:t>[28]</w:t>
      </w:r>
      <w:r w:rsidRPr="00757E4B">
        <w:rPr>
          <w:rFonts w:cstheme="majorHAnsi"/>
          <w:sz w:val="22"/>
          <w:szCs w:val="22"/>
        </w:rPr>
        <w:t xml:space="preserve"> </w:t>
      </w:r>
      <w:r w:rsidR="009F26B8">
        <w:rPr>
          <w:rFonts w:cstheme="majorHAnsi"/>
          <w:sz w:val="22"/>
          <w:szCs w:val="22"/>
        </w:rPr>
        <w:t xml:space="preserve">business </w:t>
      </w:r>
      <w:r w:rsidRPr="00757E4B">
        <w:rPr>
          <w:rFonts w:cstheme="majorHAnsi"/>
          <w:sz w:val="22"/>
          <w:szCs w:val="22"/>
        </w:rPr>
        <w:t>days</w:t>
      </w:r>
      <w:r w:rsidR="00720709">
        <w:rPr>
          <w:rFonts w:cstheme="majorHAnsi"/>
          <w:sz w:val="22"/>
          <w:szCs w:val="22"/>
        </w:rPr>
        <w:t xml:space="preserve"> of the</w:t>
      </w:r>
      <w:r w:rsidR="009F26B8">
        <w:rPr>
          <w:rFonts w:cstheme="majorHAnsi"/>
          <w:sz w:val="22"/>
          <w:szCs w:val="22"/>
        </w:rPr>
        <w:t xml:space="preserve"> receipt of the complaint</w:t>
      </w:r>
      <w:r w:rsidR="008E0E45" w:rsidRPr="008E0E45">
        <w:rPr>
          <w:rFonts w:cstheme="majorHAnsi"/>
          <w:sz w:val="22"/>
          <w:szCs w:val="22"/>
        </w:rPr>
        <w:t xml:space="preserve">.  If additional time is required to complete the investigation due </w:t>
      </w:r>
      <w:r w:rsidR="00720709">
        <w:rPr>
          <w:rFonts w:cstheme="majorHAnsi"/>
          <w:sz w:val="22"/>
          <w:szCs w:val="22"/>
        </w:rPr>
        <w:t xml:space="preserve">to </w:t>
      </w:r>
      <w:r w:rsidR="008E0E45" w:rsidRPr="008E0E45">
        <w:rPr>
          <w:rFonts w:cstheme="majorHAnsi"/>
          <w:sz w:val="22"/>
          <w:szCs w:val="22"/>
        </w:rPr>
        <w:t xml:space="preserve">factors such as the number </w:t>
      </w:r>
      <w:r w:rsidR="0078581B">
        <w:rPr>
          <w:rFonts w:cstheme="majorHAnsi"/>
          <w:sz w:val="22"/>
          <w:szCs w:val="22"/>
        </w:rPr>
        <w:t xml:space="preserve">of </w:t>
      </w:r>
      <w:r w:rsidR="008E0E45" w:rsidRPr="008E0E45">
        <w:rPr>
          <w:rFonts w:cstheme="majorHAnsi"/>
          <w:sz w:val="22"/>
          <w:szCs w:val="22"/>
        </w:rPr>
        <w:t xml:space="preserve">allegations, the availability of the parties or witnesses or other reasons, </w:t>
      </w:r>
      <w:r w:rsidR="008E0E45" w:rsidRPr="008E0E45">
        <w:rPr>
          <w:rFonts w:cstheme="majorHAnsi"/>
          <w:color w:val="0070C0"/>
          <w:sz w:val="22"/>
          <w:szCs w:val="22"/>
        </w:rPr>
        <w:t>[RSP]</w:t>
      </w:r>
      <w:r w:rsidR="008E0E45" w:rsidRPr="008E0E45">
        <w:rPr>
          <w:rFonts w:cstheme="majorHAnsi"/>
          <w:sz w:val="22"/>
          <w:szCs w:val="22"/>
        </w:rPr>
        <w:t xml:space="preserve"> will advise the parties of the additional time required to complete the investigation</w:t>
      </w:r>
      <w:r w:rsidRPr="00757E4B">
        <w:rPr>
          <w:rFonts w:cstheme="majorHAnsi"/>
          <w:sz w:val="22"/>
          <w:szCs w:val="22"/>
        </w:rPr>
        <w:t>.</w:t>
      </w:r>
    </w:p>
    <w:p w14:paraId="5FE37F79" w14:textId="19B213AF" w:rsidR="00757E4B" w:rsidRPr="00CB009A" w:rsidRDefault="00530F01" w:rsidP="00757E4B">
      <w:pPr>
        <w:spacing w:line="276" w:lineRule="auto"/>
        <w:jc w:val="both"/>
        <w:rPr>
          <w:rFonts w:cstheme="majorHAnsi"/>
          <w:sz w:val="22"/>
          <w:szCs w:val="22"/>
          <w:u w:val="single"/>
        </w:rPr>
      </w:pPr>
      <w:r w:rsidRPr="00CB009A">
        <w:rPr>
          <w:rFonts w:cstheme="majorHAnsi"/>
          <w:sz w:val="22"/>
          <w:szCs w:val="22"/>
          <w:u w:val="single"/>
        </w:rPr>
        <w:t>Within Ten (10) Business Days:</w:t>
      </w:r>
    </w:p>
    <w:p w14:paraId="5FA9DA7E" w14:textId="55962DC0" w:rsidR="00530F01" w:rsidRDefault="00530F01" w:rsidP="00757E4B">
      <w:pPr>
        <w:spacing w:line="276" w:lineRule="auto"/>
        <w:jc w:val="both"/>
        <w:rPr>
          <w:rFonts w:cstheme="majorHAnsi"/>
          <w:sz w:val="22"/>
          <w:szCs w:val="22"/>
        </w:rPr>
      </w:pPr>
      <w:r w:rsidRPr="00CB009A">
        <w:rPr>
          <w:rFonts w:cstheme="majorHAnsi"/>
          <w:color w:val="0070C0"/>
          <w:sz w:val="22"/>
          <w:szCs w:val="22"/>
        </w:rPr>
        <w:t>[RSP]</w:t>
      </w:r>
      <w:r>
        <w:rPr>
          <w:rFonts w:cstheme="majorHAnsi"/>
          <w:sz w:val="22"/>
          <w:szCs w:val="22"/>
        </w:rPr>
        <w:t xml:space="preserve"> will seek to resolve the complaint through an </w:t>
      </w:r>
      <w:r w:rsidR="00CB009A">
        <w:rPr>
          <w:rFonts w:cstheme="majorHAnsi"/>
          <w:sz w:val="22"/>
          <w:szCs w:val="22"/>
        </w:rPr>
        <w:t>informal review of the complaint with the parties involved.  Please refer to our Complaint Policy and Procedures</w:t>
      </w:r>
      <w:r w:rsidR="00E175F8">
        <w:rPr>
          <w:rFonts w:cstheme="majorHAnsi"/>
          <w:sz w:val="22"/>
          <w:szCs w:val="22"/>
        </w:rPr>
        <w:t xml:space="preserve"> Form 1-E</w:t>
      </w:r>
      <w:r w:rsidR="00CB009A">
        <w:rPr>
          <w:rFonts w:cstheme="majorHAnsi"/>
          <w:sz w:val="22"/>
          <w:szCs w:val="22"/>
        </w:rPr>
        <w:t xml:space="preserve">. </w:t>
      </w:r>
    </w:p>
    <w:p w14:paraId="39613D19" w14:textId="77777777" w:rsidR="00CB009A" w:rsidRPr="00757E4B" w:rsidRDefault="00CB009A" w:rsidP="00757E4B">
      <w:pPr>
        <w:spacing w:line="276" w:lineRule="auto"/>
        <w:jc w:val="both"/>
        <w:rPr>
          <w:rFonts w:cstheme="majorHAnsi"/>
          <w:sz w:val="22"/>
          <w:szCs w:val="22"/>
        </w:rPr>
      </w:pPr>
    </w:p>
    <w:p w14:paraId="3B5F9A85" w14:textId="4351F05F" w:rsidR="00757E4B" w:rsidRPr="00530F01" w:rsidRDefault="00F02C6E" w:rsidP="00F02C6E">
      <w:pPr>
        <w:spacing w:line="276" w:lineRule="auto"/>
        <w:contextualSpacing/>
        <w:jc w:val="both"/>
        <w:rPr>
          <w:rFonts w:cstheme="majorHAnsi"/>
          <w:sz w:val="22"/>
          <w:szCs w:val="22"/>
          <w:u w:val="single"/>
          <w:lang w:eastAsia="en-CA"/>
        </w:rPr>
      </w:pPr>
      <w:r w:rsidRPr="00530F01">
        <w:rPr>
          <w:rFonts w:cstheme="majorHAnsi"/>
          <w:sz w:val="22"/>
          <w:szCs w:val="22"/>
          <w:u w:val="single"/>
          <w:lang w:eastAsia="en-CA"/>
        </w:rPr>
        <w:t xml:space="preserve">Within </w:t>
      </w:r>
      <w:r w:rsidR="00C5151F" w:rsidRPr="00530F01">
        <w:rPr>
          <w:rFonts w:cstheme="majorHAnsi"/>
          <w:sz w:val="22"/>
          <w:szCs w:val="22"/>
          <w:u w:val="single"/>
          <w:lang w:eastAsia="en-CA"/>
        </w:rPr>
        <w:t>Eleven (</w:t>
      </w:r>
      <w:r w:rsidR="00757E4B" w:rsidRPr="00530F01">
        <w:rPr>
          <w:rFonts w:cstheme="majorHAnsi"/>
          <w:sz w:val="22"/>
          <w:szCs w:val="22"/>
          <w:u w:val="single"/>
          <w:lang w:eastAsia="en-CA"/>
        </w:rPr>
        <w:t>11</w:t>
      </w:r>
      <w:r w:rsidR="00C5151F" w:rsidRPr="00530F01">
        <w:rPr>
          <w:rFonts w:cstheme="majorHAnsi"/>
          <w:sz w:val="22"/>
          <w:szCs w:val="22"/>
          <w:u w:val="single"/>
          <w:lang w:eastAsia="en-CA"/>
        </w:rPr>
        <w:t>)</w:t>
      </w:r>
      <w:r w:rsidR="00757E4B" w:rsidRPr="00530F01">
        <w:rPr>
          <w:rFonts w:cstheme="majorHAnsi"/>
          <w:sz w:val="22"/>
          <w:szCs w:val="22"/>
          <w:u w:val="single"/>
          <w:lang w:eastAsia="en-CA"/>
        </w:rPr>
        <w:t xml:space="preserve"> to </w:t>
      </w:r>
      <w:r w:rsidR="00C5151F" w:rsidRPr="00530F01">
        <w:rPr>
          <w:rFonts w:cstheme="majorHAnsi"/>
          <w:sz w:val="22"/>
          <w:szCs w:val="22"/>
          <w:u w:val="single"/>
          <w:lang w:eastAsia="en-CA"/>
        </w:rPr>
        <w:t>Twenty-One (</w:t>
      </w:r>
      <w:r w:rsidR="00757E4B" w:rsidRPr="00530F01">
        <w:rPr>
          <w:rFonts w:cstheme="majorHAnsi"/>
          <w:sz w:val="22"/>
          <w:szCs w:val="22"/>
          <w:u w:val="single"/>
          <w:lang w:eastAsia="en-CA"/>
        </w:rPr>
        <w:t>21</w:t>
      </w:r>
      <w:r w:rsidR="00C5151F" w:rsidRPr="00530F01">
        <w:rPr>
          <w:rFonts w:cstheme="majorHAnsi"/>
          <w:sz w:val="22"/>
          <w:szCs w:val="22"/>
          <w:u w:val="single"/>
          <w:lang w:eastAsia="en-CA"/>
        </w:rPr>
        <w:t>)</w:t>
      </w:r>
      <w:r w:rsidR="00757E4B" w:rsidRPr="00530F01">
        <w:rPr>
          <w:rFonts w:cstheme="majorHAnsi"/>
          <w:sz w:val="22"/>
          <w:szCs w:val="22"/>
          <w:u w:val="single"/>
          <w:lang w:eastAsia="en-CA"/>
        </w:rPr>
        <w:t xml:space="preserve"> </w:t>
      </w:r>
      <w:r w:rsidRPr="00530F01">
        <w:rPr>
          <w:rFonts w:cstheme="majorHAnsi"/>
          <w:sz w:val="22"/>
          <w:szCs w:val="22"/>
          <w:u w:val="single"/>
          <w:lang w:eastAsia="en-CA"/>
        </w:rPr>
        <w:t xml:space="preserve">Business </w:t>
      </w:r>
      <w:r w:rsidR="00757E4B" w:rsidRPr="00530F01">
        <w:rPr>
          <w:rFonts w:cstheme="majorHAnsi"/>
          <w:sz w:val="22"/>
          <w:szCs w:val="22"/>
          <w:u w:val="single"/>
          <w:lang w:eastAsia="en-CA"/>
        </w:rPr>
        <w:t>Days</w:t>
      </w:r>
      <w:r w:rsidR="00C5151F" w:rsidRPr="00530F01">
        <w:rPr>
          <w:rFonts w:cstheme="majorHAnsi"/>
          <w:sz w:val="22"/>
          <w:szCs w:val="22"/>
          <w:u w:val="single"/>
          <w:lang w:eastAsia="en-CA"/>
        </w:rPr>
        <w:t>:</w:t>
      </w:r>
    </w:p>
    <w:p w14:paraId="5DB7A566" w14:textId="27626444" w:rsidR="00757E4B" w:rsidRPr="00757E4B" w:rsidRDefault="00C5151F" w:rsidP="00757E4B">
      <w:pPr>
        <w:spacing w:line="276" w:lineRule="auto"/>
        <w:jc w:val="both"/>
        <w:rPr>
          <w:rFonts w:cstheme="majorHAnsi"/>
          <w:sz w:val="22"/>
          <w:szCs w:val="22"/>
        </w:rPr>
      </w:pPr>
      <w:r>
        <w:rPr>
          <w:rFonts w:cstheme="majorHAnsi"/>
          <w:sz w:val="22"/>
          <w:szCs w:val="22"/>
        </w:rPr>
        <w:t>At this stage, the formal i</w:t>
      </w:r>
      <w:r w:rsidR="00757E4B" w:rsidRPr="00757E4B">
        <w:rPr>
          <w:rFonts w:cstheme="majorHAnsi"/>
          <w:sz w:val="22"/>
          <w:szCs w:val="22"/>
        </w:rPr>
        <w:t>nvestigative process is initiated</w:t>
      </w:r>
      <w:r>
        <w:rPr>
          <w:rFonts w:cstheme="majorHAnsi"/>
          <w:sz w:val="22"/>
          <w:szCs w:val="22"/>
        </w:rPr>
        <w:t xml:space="preserve"> by </w:t>
      </w:r>
      <w:r w:rsidRPr="00C5151F">
        <w:rPr>
          <w:rFonts w:cstheme="majorHAnsi"/>
          <w:color w:val="0070C0"/>
          <w:sz w:val="22"/>
          <w:szCs w:val="22"/>
        </w:rPr>
        <w:t>[RSP]</w:t>
      </w:r>
      <w:r w:rsidR="00757E4B" w:rsidRPr="00757E4B">
        <w:rPr>
          <w:rFonts w:cstheme="majorHAnsi"/>
          <w:sz w:val="22"/>
          <w:szCs w:val="22"/>
        </w:rPr>
        <w:t xml:space="preserve">.  </w:t>
      </w:r>
    </w:p>
    <w:p w14:paraId="7C550EBF" w14:textId="6623B643" w:rsidR="00C5151F" w:rsidRDefault="00C5151F" w:rsidP="00757E4B">
      <w:pPr>
        <w:numPr>
          <w:ilvl w:val="0"/>
          <w:numId w:val="11"/>
        </w:numPr>
        <w:spacing w:line="276" w:lineRule="auto"/>
        <w:jc w:val="both"/>
        <w:outlineLvl w:val="0"/>
        <w:rPr>
          <w:rFonts w:eastAsia="Times New Roman" w:cstheme="majorHAnsi"/>
          <w:sz w:val="22"/>
          <w:szCs w:val="22"/>
        </w:rPr>
      </w:pPr>
      <w:r>
        <w:rPr>
          <w:rFonts w:eastAsia="Times New Roman" w:cstheme="majorHAnsi"/>
          <w:sz w:val="22"/>
          <w:szCs w:val="22"/>
        </w:rPr>
        <w:t xml:space="preserve">An investigator will be appointed by </w:t>
      </w:r>
      <w:r w:rsidRPr="00C5151F">
        <w:rPr>
          <w:rFonts w:eastAsia="Times New Roman" w:cstheme="majorHAnsi"/>
          <w:color w:val="0070C0"/>
          <w:sz w:val="22"/>
          <w:szCs w:val="22"/>
        </w:rPr>
        <w:t>[RSP]</w:t>
      </w:r>
      <w:r w:rsidRPr="00C5151F">
        <w:rPr>
          <w:rFonts w:eastAsia="Times New Roman" w:cstheme="majorHAnsi"/>
          <w:sz w:val="22"/>
          <w:szCs w:val="22"/>
        </w:rPr>
        <w:t>.</w:t>
      </w:r>
    </w:p>
    <w:p w14:paraId="17E19161" w14:textId="7D660087" w:rsidR="00C5151F" w:rsidRDefault="00C5151F" w:rsidP="00757E4B">
      <w:pPr>
        <w:numPr>
          <w:ilvl w:val="0"/>
          <w:numId w:val="11"/>
        </w:numPr>
        <w:spacing w:line="276" w:lineRule="auto"/>
        <w:jc w:val="both"/>
        <w:outlineLvl w:val="0"/>
        <w:rPr>
          <w:rFonts w:eastAsia="Times New Roman" w:cstheme="majorHAnsi"/>
          <w:sz w:val="22"/>
          <w:szCs w:val="22"/>
        </w:rPr>
      </w:pPr>
      <w:r>
        <w:rPr>
          <w:rFonts w:eastAsia="Times New Roman" w:cstheme="majorHAnsi"/>
          <w:sz w:val="22"/>
          <w:szCs w:val="22"/>
        </w:rPr>
        <w:t>The scope of the investigation will be determined</w:t>
      </w:r>
      <w:r w:rsidR="00E175F8">
        <w:rPr>
          <w:rFonts w:eastAsia="Times New Roman" w:cstheme="majorHAnsi"/>
          <w:sz w:val="22"/>
          <w:szCs w:val="22"/>
        </w:rPr>
        <w:t xml:space="preserve"> by </w:t>
      </w:r>
      <w:r w:rsidR="00E175F8" w:rsidRPr="00E175F8">
        <w:rPr>
          <w:rFonts w:eastAsia="Times New Roman" w:cstheme="majorHAnsi"/>
          <w:color w:val="0070C0"/>
          <w:sz w:val="22"/>
          <w:szCs w:val="22"/>
        </w:rPr>
        <w:t>[RSP]</w:t>
      </w:r>
      <w:r w:rsidR="00E175F8">
        <w:rPr>
          <w:rFonts w:eastAsia="Times New Roman" w:cstheme="majorHAnsi"/>
          <w:sz w:val="22"/>
          <w:szCs w:val="22"/>
        </w:rPr>
        <w:t xml:space="preserve"> and the investigator</w:t>
      </w:r>
      <w:r>
        <w:rPr>
          <w:rFonts w:eastAsia="Times New Roman" w:cstheme="majorHAnsi"/>
          <w:sz w:val="22"/>
          <w:szCs w:val="22"/>
        </w:rPr>
        <w:t xml:space="preserve">. </w:t>
      </w:r>
    </w:p>
    <w:p w14:paraId="0580D59F" w14:textId="5A863391" w:rsidR="003C435F" w:rsidRDefault="003C435F" w:rsidP="00757E4B">
      <w:pPr>
        <w:numPr>
          <w:ilvl w:val="0"/>
          <w:numId w:val="11"/>
        </w:numPr>
        <w:spacing w:line="276" w:lineRule="auto"/>
        <w:jc w:val="both"/>
        <w:outlineLvl w:val="0"/>
        <w:rPr>
          <w:rFonts w:eastAsia="Times New Roman" w:cstheme="majorHAnsi"/>
          <w:sz w:val="22"/>
          <w:szCs w:val="22"/>
        </w:rPr>
      </w:pPr>
      <w:r>
        <w:rPr>
          <w:rFonts w:eastAsia="Times New Roman" w:cstheme="majorHAnsi"/>
          <w:sz w:val="22"/>
          <w:szCs w:val="22"/>
        </w:rPr>
        <w:lastRenderedPageBreak/>
        <w:t xml:space="preserve">The parties and witness will be advised of the investigation and will be introduced to the investigator. </w:t>
      </w:r>
      <w:r w:rsidRPr="003C435F">
        <w:rPr>
          <w:rFonts w:eastAsia="Times New Roman" w:cstheme="majorHAnsi"/>
          <w:color w:val="0070C0"/>
          <w:sz w:val="22"/>
          <w:szCs w:val="22"/>
        </w:rPr>
        <w:t>[RSP]</w:t>
      </w:r>
      <w:r>
        <w:rPr>
          <w:rFonts w:eastAsia="Times New Roman" w:cstheme="majorHAnsi"/>
          <w:sz w:val="22"/>
          <w:szCs w:val="22"/>
        </w:rPr>
        <w:t xml:space="preserve"> or the investigator will discuss the logistics of the interviews (dates, location, support persons, special accommodations) with the parties and witnesses.</w:t>
      </w:r>
    </w:p>
    <w:p w14:paraId="692CAA90" w14:textId="77B58BF4" w:rsidR="00757E4B" w:rsidRPr="00757E4B" w:rsidRDefault="00757E4B" w:rsidP="00757E4B">
      <w:pPr>
        <w:numPr>
          <w:ilvl w:val="0"/>
          <w:numId w:val="11"/>
        </w:numPr>
        <w:spacing w:line="276" w:lineRule="auto"/>
        <w:jc w:val="both"/>
        <w:outlineLvl w:val="0"/>
        <w:rPr>
          <w:rFonts w:eastAsia="Times New Roman" w:cstheme="majorHAnsi"/>
          <w:sz w:val="22"/>
          <w:szCs w:val="22"/>
        </w:rPr>
      </w:pPr>
      <w:r w:rsidRPr="00757E4B">
        <w:rPr>
          <w:rFonts w:eastAsia="Times New Roman" w:cstheme="majorHAnsi"/>
          <w:sz w:val="22"/>
          <w:szCs w:val="22"/>
        </w:rPr>
        <w:t xml:space="preserve">The investigator will </w:t>
      </w:r>
      <w:r w:rsidR="0084772E">
        <w:rPr>
          <w:rFonts w:eastAsia="Times New Roman" w:cstheme="majorHAnsi"/>
          <w:sz w:val="22"/>
          <w:szCs w:val="22"/>
        </w:rPr>
        <w:t xml:space="preserve">begin a preliminary </w:t>
      </w:r>
      <w:r w:rsidRPr="00757E4B">
        <w:rPr>
          <w:rFonts w:eastAsia="Times New Roman" w:cstheme="majorHAnsi"/>
          <w:sz w:val="22"/>
          <w:szCs w:val="22"/>
        </w:rPr>
        <w:t xml:space="preserve">review </w:t>
      </w:r>
      <w:r w:rsidR="0084772E">
        <w:rPr>
          <w:rFonts w:eastAsia="Times New Roman" w:cstheme="majorHAnsi"/>
          <w:sz w:val="22"/>
          <w:szCs w:val="22"/>
        </w:rPr>
        <w:t xml:space="preserve">of relevant documents including </w:t>
      </w:r>
      <w:r w:rsidRPr="00757E4B">
        <w:rPr>
          <w:rFonts w:eastAsia="Times New Roman" w:cstheme="majorHAnsi"/>
          <w:sz w:val="22"/>
          <w:szCs w:val="22"/>
        </w:rPr>
        <w:t>a copy of the written complaint, any incident reports (e.g. serious</w:t>
      </w:r>
      <w:r w:rsidR="00E175F8">
        <w:rPr>
          <w:rFonts w:eastAsia="Times New Roman" w:cstheme="majorHAnsi"/>
          <w:sz w:val="22"/>
          <w:szCs w:val="22"/>
        </w:rPr>
        <w:t>/enhanced serious</w:t>
      </w:r>
      <w:r w:rsidRPr="00757E4B">
        <w:rPr>
          <w:rFonts w:eastAsia="Times New Roman" w:cstheme="majorHAnsi"/>
          <w:sz w:val="22"/>
          <w:szCs w:val="22"/>
        </w:rPr>
        <w:t xml:space="preserve"> occurrence report</w:t>
      </w:r>
      <w:r w:rsidR="00E175F8">
        <w:rPr>
          <w:rFonts w:eastAsia="Times New Roman" w:cstheme="majorHAnsi"/>
          <w:sz w:val="22"/>
          <w:szCs w:val="22"/>
        </w:rPr>
        <w:t>s</w:t>
      </w:r>
      <w:r w:rsidRPr="00757E4B">
        <w:rPr>
          <w:rFonts w:eastAsia="Times New Roman" w:cstheme="majorHAnsi"/>
          <w:sz w:val="22"/>
          <w:szCs w:val="22"/>
        </w:rPr>
        <w:t xml:space="preserve">, police reports), logs, personnel records, organizational policies, Ministry standards and other </w:t>
      </w:r>
      <w:r w:rsidR="0084772E">
        <w:rPr>
          <w:rFonts w:eastAsia="Times New Roman" w:cstheme="majorHAnsi"/>
          <w:sz w:val="22"/>
          <w:szCs w:val="22"/>
        </w:rPr>
        <w:t xml:space="preserve">pertinent </w:t>
      </w:r>
      <w:r w:rsidRPr="00757E4B">
        <w:rPr>
          <w:rFonts w:eastAsia="Times New Roman" w:cstheme="majorHAnsi"/>
          <w:sz w:val="22"/>
          <w:szCs w:val="22"/>
        </w:rPr>
        <w:t xml:space="preserve">documents </w:t>
      </w:r>
      <w:r w:rsidR="00C5151F">
        <w:rPr>
          <w:rFonts w:eastAsia="Times New Roman" w:cstheme="majorHAnsi"/>
          <w:sz w:val="22"/>
          <w:szCs w:val="22"/>
        </w:rPr>
        <w:t xml:space="preserve">or policies </w:t>
      </w:r>
      <w:r w:rsidRPr="00757E4B">
        <w:rPr>
          <w:rFonts w:eastAsia="Times New Roman" w:cstheme="majorHAnsi"/>
          <w:sz w:val="22"/>
          <w:szCs w:val="22"/>
        </w:rPr>
        <w:t xml:space="preserve">that may apply to the situation.  </w:t>
      </w:r>
    </w:p>
    <w:p w14:paraId="71985636" w14:textId="3C156BB4" w:rsidR="00757E4B" w:rsidRPr="00757E4B" w:rsidRDefault="00757E4B" w:rsidP="00C5151F">
      <w:pPr>
        <w:numPr>
          <w:ilvl w:val="0"/>
          <w:numId w:val="11"/>
        </w:numPr>
        <w:spacing w:line="276" w:lineRule="auto"/>
        <w:jc w:val="both"/>
        <w:outlineLvl w:val="0"/>
        <w:rPr>
          <w:rFonts w:eastAsia="Times New Roman" w:cstheme="majorHAnsi"/>
          <w:sz w:val="22"/>
          <w:szCs w:val="22"/>
        </w:rPr>
      </w:pPr>
      <w:r w:rsidRPr="00757E4B">
        <w:rPr>
          <w:rFonts w:eastAsia="Times New Roman" w:cstheme="majorHAnsi"/>
          <w:sz w:val="22"/>
          <w:szCs w:val="22"/>
        </w:rPr>
        <w:t xml:space="preserve">The investigator will interview the persons involved, including the complainant, respondent and any witnesses, in order to obtain their verbal or written statements with respect to the allegations made in the complaint.  </w:t>
      </w:r>
      <w:r w:rsidR="00C5151F" w:rsidRPr="00C5151F">
        <w:rPr>
          <w:rFonts w:eastAsia="Times New Roman" w:cstheme="majorHAnsi"/>
          <w:sz w:val="22"/>
          <w:szCs w:val="22"/>
        </w:rPr>
        <w:t xml:space="preserve">The investigator may need to meet with the parties and witnesses more than once in order to obtain all relevant information.  </w:t>
      </w:r>
    </w:p>
    <w:p w14:paraId="0358CB72" w14:textId="556D00BB" w:rsidR="00757E4B" w:rsidRPr="00757E4B" w:rsidRDefault="00757E4B" w:rsidP="00757E4B">
      <w:pPr>
        <w:numPr>
          <w:ilvl w:val="0"/>
          <w:numId w:val="11"/>
        </w:numPr>
        <w:spacing w:line="276" w:lineRule="auto"/>
        <w:jc w:val="both"/>
        <w:outlineLvl w:val="0"/>
        <w:rPr>
          <w:rFonts w:eastAsia="Times New Roman" w:cstheme="majorHAnsi"/>
          <w:sz w:val="22"/>
          <w:szCs w:val="22"/>
        </w:rPr>
      </w:pPr>
      <w:r w:rsidRPr="00757E4B">
        <w:rPr>
          <w:rFonts w:eastAsia="Times New Roman" w:cstheme="majorHAnsi"/>
          <w:sz w:val="22"/>
          <w:szCs w:val="22"/>
        </w:rPr>
        <w:t>The investigator will gather and review a</w:t>
      </w:r>
      <w:r w:rsidR="0084772E">
        <w:rPr>
          <w:rFonts w:eastAsia="Times New Roman" w:cstheme="majorHAnsi"/>
          <w:sz w:val="22"/>
          <w:szCs w:val="22"/>
        </w:rPr>
        <w:t xml:space="preserve">ny additional </w:t>
      </w:r>
      <w:r w:rsidRPr="00757E4B">
        <w:rPr>
          <w:rFonts w:eastAsia="Times New Roman" w:cstheme="majorHAnsi"/>
          <w:sz w:val="22"/>
          <w:szCs w:val="22"/>
        </w:rPr>
        <w:t xml:space="preserve">relevant documents or physical evidence including (without limitation) records, reports, logs, emails, text messages, phone </w:t>
      </w:r>
      <w:r w:rsidR="0084772E">
        <w:rPr>
          <w:rFonts w:eastAsia="Times New Roman" w:cstheme="majorHAnsi"/>
          <w:sz w:val="22"/>
          <w:szCs w:val="22"/>
        </w:rPr>
        <w:t>messages</w:t>
      </w:r>
      <w:r w:rsidRPr="00757E4B">
        <w:rPr>
          <w:rFonts w:eastAsia="Times New Roman" w:cstheme="majorHAnsi"/>
          <w:sz w:val="22"/>
          <w:szCs w:val="22"/>
        </w:rPr>
        <w:t xml:space="preserve">, pictures or graphic information, and so forth.  </w:t>
      </w:r>
    </w:p>
    <w:p w14:paraId="00818EDD" w14:textId="40DF9D6E" w:rsidR="00757E4B" w:rsidRPr="00757E4B" w:rsidRDefault="00757E4B" w:rsidP="00757E4B">
      <w:pPr>
        <w:numPr>
          <w:ilvl w:val="0"/>
          <w:numId w:val="11"/>
        </w:numPr>
        <w:spacing w:line="276" w:lineRule="auto"/>
        <w:jc w:val="both"/>
        <w:outlineLvl w:val="0"/>
        <w:rPr>
          <w:rFonts w:eastAsia="Times New Roman" w:cstheme="majorHAnsi"/>
          <w:sz w:val="22"/>
          <w:szCs w:val="22"/>
        </w:rPr>
      </w:pPr>
      <w:r w:rsidRPr="00757E4B">
        <w:rPr>
          <w:rFonts w:eastAsia="Times New Roman" w:cstheme="majorHAnsi"/>
          <w:sz w:val="22"/>
          <w:szCs w:val="22"/>
        </w:rPr>
        <w:t xml:space="preserve">The investigator will consult with the child’s diversity representative </w:t>
      </w:r>
      <w:r w:rsidR="0084772E">
        <w:rPr>
          <w:rFonts w:eastAsia="Times New Roman" w:cstheme="majorHAnsi"/>
          <w:sz w:val="22"/>
          <w:szCs w:val="22"/>
        </w:rPr>
        <w:t xml:space="preserve">or First Nations, Inuit or Métis community representative (if any) </w:t>
      </w:r>
      <w:r w:rsidRPr="00757E4B">
        <w:rPr>
          <w:rFonts w:eastAsia="Times New Roman" w:cstheme="majorHAnsi"/>
          <w:sz w:val="22"/>
          <w:szCs w:val="22"/>
        </w:rPr>
        <w:t xml:space="preserve">to ensure the information obtained through the investigation is an accurate representation of the child’s diversity </w:t>
      </w:r>
      <w:r w:rsidR="00DA6754">
        <w:rPr>
          <w:rFonts w:eastAsia="Times New Roman" w:cstheme="majorHAnsi"/>
          <w:sz w:val="22"/>
          <w:szCs w:val="22"/>
        </w:rPr>
        <w:t xml:space="preserve">or cultural </w:t>
      </w:r>
      <w:r w:rsidRPr="00757E4B">
        <w:rPr>
          <w:rFonts w:eastAsia="Times New Roman" w:cstheme="majorHAnsi"/>
          <w:sz w:val="22"/>
          <w:szCs w:val="22"/>
        </w:rPr>
        <w:t>practices and needs.</w:t>
      </w:r>
    </w:p>
    <w:p w14:paraId="438C0AB9" w14:textId="77777777" w:rsidR="00757E4B" w:rsidRPr="00757E4B" w:rsidRDefault="00757E4B" w:rsidP="00757E4B">
      <w:pPr>
        <w:spacing w:line="276" w:lineRule="auto"/>
        <w:jc w:val="both"/>
        <w:rPr>
          <w:rFonts w:cstheme="majorHAnsi"/>
          <w:sz w:val="22"/>
          <w:szCs w:val="22"/>
          <w:u w:val="single"/>
        </w:rPr>
      </w:pPr>
    </w:p>
    <w:p w14:paraId="6E843169" w14:textId="33DA2426" w:rsidR="00757E4B" w:rsidRPr="00DA6754" w:rsidRDefault="00757E4B" w:rsidP="00DA6754">
      <w:pPr>
        <w:spacing w:line="276" w:lineRule="auto"/>
        <w:contextualSpacing/>
        <w:jc w:val="both"/>
        <w:rPr>
          <w:rFonts w:cstheme="majorHAnsi"/>
          <w:sz w:val="22"/>
          <w:szCs w:val="22"/>
          <w:u w:val="single"/>
          <w:lang w:eastAsia="en-CA"/>
        </w:rPr>
      </w:pPr>
      <w:r w:rsidRPr="00DA6754">
        <w:rPr>
          <w:rFonts w:cstheme="majorHAnsi"/>
          <w:sz w:val="22"/>
          <w:szCs w:val="22"/>
          <w:u w:val="single"/>
          <w:lang w:eastAsia="en-CA"/>
        </w:rPr>
        <w:t xml:space="preserve">Within </w:t>
      </w:r>
      <w:r w:rsidR="00DA6754">
        <w:rPr>
          <w:rFonts w:cstheme="majorHAnsi"/>
          <w:sz w:val="22"/>
          <w:szCs w:val="22"/>
          <w:u w:val="single"/>
          <w:lang w:eastAsia="en-CA"/>
        </w:rPr>
        <w:t>Twenty-Eight (</w:t>
      </w:r>
      <w:r w:rsidRPr="00DA6754">
        <w:rPr>
          <w:rFonts w:cstheme="majorHAnsi"/>
          <w:sz w:val="22"/>
          <w:szCs w:val="22"/>
          <w:u w:val="single"/>
          <w:lang w:eastAsia="en-CA"/>
        </w:rPr>
        <w:t>28</w:t>
      </w:r>
      <w:r w:rsidR="00DA6754">
        <w:rPr>
          <w:rFonts w:cstheme="majorHAnsi"/>
          <w:sz w:val="22"/>
          <w:szCs w:val="22"/>
          <w:u w:val="single"/>
          <w:lang w:eastAsia="en-CA"/>
        </w:rPr>
        <w:t>) Business</w:t>
      </w:r>
      <w:r w:rsidRPr="00DA6754">
        <w:rPr>
          <w:rFonts w:cstheme="majorHAnsi"/>
          <w:sz w:val="22"/>
          <w:szCs w:val="22"/>
          <w:u w:val="single"/>
          <w:lang w:eastAsia="en-CA"/>
        </w:rPr>
        <w:t xml:space="preserve"> Days</w:t>
      </w:r>
      <w:r w:rsidR="00DA6754">
        <w:rPr>
          <w:rFonts w:cstheme="majorHAnsi"/>
          <w:sz w:val="22"/>
          <w:szCs w:val="22"/>
          <w:u w:val="single"/>
          <w:lang w:eastAsia="en-CA"/>
        </w:rPr>
        <w:t>:</w:t>
      </w:r>
      <w:r w:rsidRPr="00DA6754">
        <w:rPr>
          <w:rFonts w:cstheme="majorHAnsi"/>
          <w:sz w:val="22"/>
          <w:szCs w:val="22"/>
          <w:u w:val="single"/>
          <w:lang w:eastAsia="en-CA"/>
        </w:rPr>
        <w:t xml:space="preserve"> </w:t>
      </w:r>
    </w:p>
    <w:p w14:paraId="4A153BAF" w14:textId="16A159DD" w:rsidR="00DA6754" w:rsidRDefault="00DA6754" w:rsidP="00DA6754">
      <w:pPr>
        <w:numPr>
          <w:ilvl w:val="0"/>
          <w:numId w:val="13"/>
        </w:numPr>
        <w:spacing w:line="276" w:lineRule="auto"/>
        <w:jc w:val="both"/>
        <w:outlineLvl w:val="0"/>
        <w:rPr>
          <w:rFonts w:eastAsia="Times New Roman" w:cstheme="majorHAnsi"/>
          <w:sz w:val="22"/>
          <w:szCs w:val="22"/>
        </w:rPr>
      </w:pPr>
      <w:r w:rsidRPr="00757E4B">
        <w:rPr>
          <w:rFonts w:eastAsia="Times New Roman" w:cstheme="majorHAnsi"/>
          <w:sz w:val="22"/>
          <w:szCs w:val="22"/>
        </w:rPr>
        <w:t xml:space="preserve">The investigator will complete </w:t>
      </w:r>
      <w:r>
        <w:rPr>
          <w:rFonts w:eastAsia="Times New Roman" w:cstheme="majorHAnsi"/>
          <w:sz w:val="22"/>
          <w:szCs w:val="22"/>
        </w:rPr>
        <w:t xml:space="preserve">a Complaint Outcome Form or </w:t>
      </w:r>
      <w:r w:rsidRPr="00757E4B">
        <w:rPr>
          <w:rFonts w:eastAsia="Times New Roman" w:cstheme="majorHAnsi"/>
          <w:sz w:val="22"/>
          <w:szCs w:val="22"/>
        </w:rPr>
        <w:t>a written investigation report</w:t>
      </w:r>
      <w:r>
        <w:rPr>
          <w:rFonts w:eastAsia="Times New Roman" w:cstheme="majorHAnsi"/>
          <w:sz w:val="22"/>
          <w:szCs w:val="22"/>
        </w:rPr>
        <w:t xml:space="preserve"> (as appropriate)</w:t>
      </w:r>
      <w:r w:rsidRPr="00757E4B">
        <w:rPr>
          <w:rFonts w:eastAsia="Times New Roman" w:cstheme="majorHAnsi"/>
          <w:sz w:val="22"/>
          <w:szCs w:val="22"/>
        </w:rPr>
        <w:t xml:space="preserve">.  The report will </w:t>
      </w:r>
      <w:r>
        <w:rPr>
          <w:rFonts w:eastAsia="Times New Roman" w:cstheme="majorHAnsi"/>
          <w:sz w:val="22"/>
          <w:szCs w:val="22"/>
        </w:rPr>
        <w:t xml:space="preserve">summarize </w:t>
      </w:r>
      <w:r w:rsidRPr="00DA6754">
        <w:rPr>
          <w:rFonts w:eastAsia="Times New Roman" w:cstheme="majorHAnsi"/>
          <w:sz w:val="22"/>
          <w:szCs w:val="22"/>
        </w:rPr>
        <w:t>all relevant information and documentation gathered during the investigation</w:t>
      </w:r>
      <w:r>
        <w:rPr>
          <w:rFonts w:eastAsia="Times New Roman" w:cstheme="majorHAnsi"/>
          <w:sz w:val="22"/>
          <w:szCs w:val="22"/>
        </w:rPr>
        <w:t xml:space="preserve">, </w:t>
      </w:r>
      <w:r w:rsidRPr="00757E4B">
        <w:rPr>
          <w:rFonts w:eastAsia="Times New Roman" w:cstheme="majorHAnsi"/>
          <w:sz w:val="22"/>
          <w:szCs w:val="22"/>
        </w:rPr>
        <w:t>the investigator’s findings including whether the complaint was substantiated or unsubstantiated</w:t>
      </w:r>
      <w:r>
        <w:rPr>
          <w:rFonts w:eastAsia="Times New Roman" w:cstheme="majorHAnsi"/>
          <w:sz w:val="22"/>
          <w:szCs w:val="22"/>
        </w:rPr>
        <w:t xml:space="preserve">, and any recommendations or corrective action to be taken by </w:t>
      </w:r>
      <w:r w:rsidRPr="00DA6754">
        <w:rPr>
          <w:rFonts w:eastAsia="Times New Roman" w:cstheme="majorHAnsi"/>
          <w:color w:val="0070C0"/>
          <w:sz w:val="22"/>
          <w:szCs w:val="22"/>
        </w:rPr>
        <w:t>[RSP].</w:t>
      </w:r>
      <w:r w:rsidRPr="00757E4B">
        <w:rPr>
          <w:rFonts w:eastAsia="Times New Roman" w:cstheme="majorHAnsi"/>
          <w:sz w:val="22"/>
          <w:szCs w:val="22"/>
        </w:rPr>
        <w:t xml:space="preserve">  </w:t>
      </w:r>
    </w:p>
    <w:p w14:paraId="1F02D0E9" w14:textId="2B9F7587" w:rsidR="00DA6754" w:rsidRPr="00757E4B" w:rsidRDefault="00DA6754" w:rsidP="00DA6754">
      <w:pPr>
        <w:numPr>
          <w:ilvl w:val="0"/>
          <w:numId w:val="13"/>
        </w:numPr>
        <w:spacing w:line="276" w:lineRule="auto"/>
        <w:jc w:val="both"/>
        <w:outlineLvl w:val="0"/>
        <w:rPr>
          <w:rFonts w:eastAsia="Times New Roman" w:cstheme="majorHAnsi"/>
          <w:sz w:val="22"/>
          <w:szCs w:val="22"/>
        </w:rPr>
      </w:pPr>
      <w:r w:rsidRPr="00757E4B">
        <w:rPr>
          <w:rFonts w:eastAsia="Times New Roman" w:cstheme="majorHAnsi"/>
          <w:sz w:val="22"/>
          <w:szCs w:val="22"/>
        </w:rPr>
        <w:t xml:space="preserve">The report will be provided to </w:t>
      </w:r>
      <w:r w:rsidRPr="00DA6754">
        <w:rPr>
          <w:rFonts w:eastAsia="Times New Roman" w:cstheme="majorHAnsi"/>
          <w:color w:val="0070C0"/>
          <w:sz w:val="22"/>
          <w:szCs w:val="22"/>
        </w:rPr>
        <w:t>[RSP]</w:t>
      </w:r>
      <w:r w:rsidRPr="00757E4B">
        <w:rPr>
          <w:rFonts w:eastAsia="Times New Roman" w:cstheme="majorHAnsi"/>
          <w:sz w:val="22"/>
          <w:szCs w:val="22"/>
        </w:rPr>
        <w:t xml:space="preserve"> or </w:t>
      </w:r>
      <w:proofErr w:type="gramStart"/>
      <w:r w:rsidRPr="00757E4B">
        <w:rPr>
          <w:rFonts w:eastAsia="Times New Roman" w:cstheme="majorHAnsi"/>
          <w:sz w:val="22"/>
          <w:szCs w:val="22"/>
        </w:rPr>
        <w:t>its</w:t>
      </w:r>
      <w:proofErr w:type="gramEnd"/>
      <w:r w:rsidRPr="00757E4B">
        <w:rPr>
          <w:rFonts w:eastAsia="Times New Roman" w:cstheme="majorHAnsi"/>
          <w:sz w:val="22"/>
          <w:szCs w:val="22"/>
        </w:rPr>
        <w:t xml:space="preserve"> designate to take appropriate action.</w:t>
      </w:r>
    </w:p>
    <w:p w14:paraId="226A6F89" w14:textId="1CD0C279" w:rsidR="00757E4B" w:rsidRPr="00757E4B" w:rsidRDefault="00757E4B" w:rsidP="00757E4B">
      <w:pPr>
        <w:numPr>
          <w:ilvl w:val="0"/>
          <w:numId w:val="13"/>
        </w:numPr>
        <w:spacing w:before="200" w:after="200" w:line="276" w:lineRule="auto"/>
        <w:contextualSpacing/>
        <w:jc w:val="both"/>
        <w:rPr>
          <w:rFonts w:cstheme="majorHAnsi"/>
          <w:sz w:val="22"/>
          <w:szCs w:val="22"/>
          <w:lang w:eastAsia="en-CA"/>
        </w:rPr>
      </w:pPr>
      <w:r w:rsidRPr="00757E4B">
        <w:rPr>
          <w:rFonts w:cstheme="majorHAnsi"/>
          <w:sz w:val="22"/>
          <w:szCs w:val="22"/>
          <w:lang w:eastAsia="en-CA"/>
        </w:rPr>
        <w:t xml:space="preserve">A </w:t>
      </w:r>
      <w:r w:rsidR="00691F38">
        <w:rPr>
          <w:rFonts w:cstheme="majorHAnsi"/>
          <w:sz w:val="22"/>
          <w:szCs w:val="22"/>
          <w:lang w:eastAsia="en-CA"/>
        </w:rPr>
        <w:t xml:space="preserve">letter summarizing the outcome of the investigation will be provided to the </w:t>
      </w:r>
      <w:r w:rsidRPr="00757E4B">
        <w:rPr>
          <w:rFonts w:cstheme="majorHAnsi"/>
          <w:sz w:val="22"/>
          <w:szCs w:val="22"/>
          <w:lang w:eastAsia="en-CA"/>
        </w:rPr>
        <w:t>parties involved</w:t>
      </w:r>
      <w:r w:rsidR="00691F38">
        <w:rPr>
          <w:rFonts w:cstheme="majorHAnsi"/>
          <w:sz w:val="22"/>
          <w:szCs w:val="22"/>
          <w:lang w:eastAsia="en-CA"/>
        </w:rPr>
        <w:t xml:space="preserve"> (i.e.</w:t>
      </w:r>
      <w:r w:rsidRPr="00757E4B">
        <w:rPr>
          <w:rFonts w:cstheme="majorHAnsi"/>
          <w:sz w:val="22"/>
          <w:szCs w:val="22"/>
          <w:lang w:eastAsia="en-CA"/>
        </w:rPr>
        <w:t>, the complainant</w:t>
      </w:r>
      <w:r w:rsidR="00691F38">
        <w:rPr>
          <w:rFonts w:cstheme="majorHAnsi"/>
          <w:sz w:val="22"/>
          <w:szCs w:val="22"/>
          <w:lang w:eastAsia="en-CA"/>
        </w:rPr>
        <w:t xml:space="preserve">, the respondent and </w:t>
      </w:r>
      <w:r w:rsidRPr="00757E4B">
        <w:rPr>
          <w:rFonts w:cstheme="majorHAnsi"/>
          <w:sz w:val="22"/>
          <w:szCs w:val="22"/>
          <w:lang w:eastAsia="en-CA"/>
        </w:rPr>
        <w:t xml:space="preserve">the child involved </w:t>
      </w:r>
      <w:r w:rsidR="00691F38">
        <w:rPr>
          <w:rFonts w:cstheme="majorHAnsi"/>
          <w:sz w:val="22"/>
          <w:szCs w:val="22"/>
          <w:lang w:eastAsia="en-CA"/>
        </w:rPr>
        <w:t xml:space="preserve">if not the </w:t>
      </w:r>
      <w:r w:rsidRPr="00757E4B">
        <w:rPr>
          <w:rFonts w:cstheme="majorHAnsi"/>
          <w:sz w:val="22"/>
          <w:szCs w:val="22"/>
          <w:lang w:eastAsia="en-CA"/>
        </w:rPr>
        <w:t>complain</w:t>
      </w:r>
      <w:r w:rsidR="00691F38">
        <w:rPr>
          <w:rFonts w:cstheme="majorHAnsi"/>
          <w:sz w:val="22"/>
          <w:szCs w:val="22"/>
          <w:lang w:eastAsia="en-CA"/>
        </w:rPr>
        <w:t>an</w:t>
      </w:r>
      <w:r w:rsidRPr="00757E4B">
        <w:rPr>
          <w:rFonts w:cstheme="majorHAnsi"/>
          <w:sz w:val="22"/>
          <w:szCs w:val="22"/>
          <w:lang w:eastAsia="en-CA"/>
        </w:rPr>
        <w:t>t</w:t>
      </w:r>
      <w:r w:rsidR="00691F38">
        <w:rPr>
          <w:rFonts w:cstheme="majorHAnsi"/>
          <w:sz w:val="22"/>
          <w:szCs w:val="22"/>
          <w:lang w:eastAsia="en-CA"/>
        </w:rPr>
        <w:t>)</w:t>
      </w:r>
      <w:r w:rsidRPr="00757E4B">
        <w:rPr>
          <w:rFonts w:cstheme="majorHAnsi"/>
          <w:sz w:val="22"/>
          <w:szCs w:val="22"/>
          <w:lang w:eastAsia="en-CA"/>
        </w:rPr>
        <w:t xml:space="preserve">.  </w:t>
      </w:r>
    </w:p>
    <w:p w14:paraId="66B4B9EE" w14:textId="30A023B9" w:rsidR="003614D1" w:rsidRPr="002138E6" w:rsidRDefault="00757E4B" w:rsidP="002138E6">
      <w:pPr>
        <w:numPr>
          <w:ilvl w:val="0"/>
          <w:numId w:val="13"/>
        </w:numPr>
        <w:spacing w:before="200" w:after="200" w:line="276" w:lineRule="auto"/>
        <w:contextualSpacing/>
        <w:jc w:val="both"/>
        <w:rPr>
          <w:rFonts w:cstheme="majorHAnsi"/>
          <w:sz w:val="22"/>
          <w:szCs w:val="22"/>
          <w:lang w:eastAsia="en-CA"/>
        </w:rPr>
      </w:pPr>
      <w:r w:rsidRPr="00757E4B">
        <w:rPr>
          <w:rFonts w:cstheme="majorHAnsi"/>
          <w:sz w:val="22"/>
          <w:szCs w:val="22"/>
          <w:lang w:eastAsia="en-CA"/>
        </w:rPr>
        <w:t xml:space="preserve">If the complainant is satisfied with the </w:t>
      </w:r>
      <w:r w:rsidR="00691F38">
        <w:rPr>
          <w:rFonts w:cstheme="majorHAnsi"/>
          <w:sz w:val="22"/>
          <w:szCs w:val="22"/>
          <w:lang w:eastAsia="en-CA"/>
        </w:rPr>
        <w:t>outcome</w:t>
      </w:r>
      <w:r w:rsidRPr="00757E4B">
        <w:rPr>
          <w:rFonts w:cstheme="majorHAnsi"/>
          <w:sz w:val="22"/>
          <w:szCs w:val="22"/>
          <w:lang w:eastAsia="en-CA"/>
        </w:rPr>
        <w:t xml:space="preserve"> of the investigation, no further investigative action is necessary.  If the complainant is not satisfied with the </w:t>
      </w:r>
      <w:r w:rsidR="00691F38">
        <w:rPr>
          <w:rFonts w:cstheme="majorHAnsi"/>
          <w:sz w:val="22"/>
          <w:szCs w:val="22"/>
          <w:lang w:eastAsia="en-CA"/>
        </w:rPr>
        <w:t>outcome</w:t>
      </w:r>
      <w:r w:rsidRPr="00757E4B">
        <w:rPr>
          <w:rFonts w:cstheme="majorHAnsi"/>
          <w:sz w:val="22"/>
          <w:szCs w:val="22"/>
          <w:lang w:eastAsia="en-CA"/>
        </w:rPr>
        <w:t xml:space="preserve"> or the recommendations, </w:t>
      </w:r>
      <w:r w:rsidRPr="00691F38">
        <w:rPr>
          <w:rFonts w:cstheme="majorHAnsi"/>
          <w:color w:val="0070C0"/>
          <w:sz w:val="22"/>
          <w:szCs w:val="22"/>
          <w:lang w:eastAsia="en-CA"/>
        </w:rPr>
        <w:t>[RSP]</w:t>
      </w:r>
      <w:r w:rsidRPr="00757E4B">
        <w:rPr>
          <w:rFonts w:cstheme="majorHAnsi"/>
          <w:sz w:val="22"/>
          <w:szCs w:val="22"/>
          <w:lang w:eastAsia="en-CA"/>
        </w:rPr>
        <w:t xml:space="preserve"> will provide the complainant</w:t>
      </w:r>
      <w:r w:rsidR="00691F38">
        <w:rPr>
          <w:rFonts w:cstheme="majorHAnsi"/>
          <w:sz w:val="22"/>
          <w:szCs w:val="22"/>
          <w:lang w:eastAsia="en-CA"/>
        </w:rPr>
        <w:t xml:space="preserve"> and/or</w:t>
      </w:r>
      <w:r w:rsidRPr="00757E4B">
        <w:rPr>
          <w:rFonts w:cstheme="majorHAnsi"/>
          <w:sz w:val="22"/>
          <w:szCs w:val="22"/>
          <w:lang w:eastAsia="en-CA"/>
        </w:rPr>
        <w:t xml:space="preserve"> their representative with the contact information </w:t>
      </w:r>
      <w:r w:rsidR="00691F38">
        <w:rPr>
          <w:rFonts w:cstheme="majorHAnsi"/>
          <w:sz w:val="22"/>
          <w:szCs w:val="22"/>
          <w:lang w:eastAsia="en-CA"/>
        </w:rPr>
        <w:t>for PACY</w:t>
      </w:r>
      <w:r w:rsidRPr="00757E4B">
        <w:rPr>
          <w:rFonts w:cstheme="majorHAnsi"/>
          <w:sz w:val="22"/>
          <w:szCs w:val="22"/>
          <w:lang w:eastAsia="en-CA"/>
        </w:rPr>
        <w:t xml:space="preserve">, </w:t>
      </w:r>
      <w:r w:rsidR="00691F38">
        <w:rPr>
          <w:rFonts w:cstheme="majorHAnsi"/>
          <w:sz w:val="22"/>
          <w:szCs w:val="22"/>
          <w:lang w:eastAsia="en-CA"/>
        </w:rPr>
        <w:t xml:space="preserve">and explain </w:t>
      </w:r>
      <w:r w:rsidRPr="00757E4B">
        <w:rPr>
          <w:rFonts w:cstheme="majorHAnsi"/>
          <w:sz w:val="22"/>
          <w:szCs w:val="22"/>
          <w:lang w:eastAsia="en-CA"/>
        </w:rPr>
        <w:t>the</w:t>
      </w:r>
      <w:r w:rsidR="00691F38">
        <w:rPr>
          <w:rFonts w:cstheme="majorHAnsi"/>
          <w:sz w:val="22"/>
          <w:szCs w:val="22"/>
          <w:lang w:eastAsia="en-CA"/>
        </w:rPr>
        <w:t xml:space="preserve"> complaint can be reviewed by the Minister for Children and Youth Services or investigated by PACY</w:t>
      </w:r>
      <w:r w:rsidRPr="00757E4B">
        <w:rPr>
          <w:rFonts w:cstheme="majorHAnsi"/>
          <w:sz w:val="22"/>
          <w:szCs w:val="22"/>
          <w:lang w:eastAsia="en-CA"/>
        </w:rPr>
        <w:t>.</w:t>
      </w:r>
    </w:p>
    <w:sectPr w:rsidR="003614D1" w:rsidRPr="002138E6" w:rsidSect="003412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pgNumType w:start="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4A44D" w14:textId="77777777" w:rsidR="007E5EC6" w:rsidRDefault="007E5EC6" w:rsidP="00957B7C">
      <w:r>
        <w:separator/>
      </w:r>
    </w:p>
  </w:endnote>
  <w:endnote w:type="continuationSeparator" w:id="0">
    <w:p w14:paraId="099AA9CF" w14:textId="77777777" w:rsidR="007E5EC6" w:rsidRDefault="007E5EC6"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9A44" w14:textId="77777777" w:rsidR="00862DBE" w:rsidRDefault="00862D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7B13" w14:textId="4F5E6AE7" w:rsidR="004056F9" w:rsidRPr="00862DBE" w:rsidRDefault="004056F9" w:rsidP="00862DBE">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8D545" w14:textId="77777777" w:rsidR="00862DBE" w:rsidRDefault="00862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7A2BF" w14:textId="77777777" w:rsidR="007E5EC6" w:rsidRDefault="007E5EC6" w:rsidP="00957B7C">
      <w:r>
        <w:separator/>
      </w:r>
    </w:p>
  </w:footnote>
  <w:footnote w:type="continuationSeparator" w:id="0">
    <w:p w14:paraId="776795E9" w14:textId="77777777" w:rsidR="007E5EC6" w:rsidRDefault="007E5EC6"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1C3C1" w14:textId="77777777" w:rsidR="00862DBE" w:rsidRDefault="00862D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194C" w14:textId="421E21F7" w:rsidR="00EC1EA7" w:rsidRPr="008419D0" w:rsidRDefault="00A954C6" w:rsidP="00373038">
    <w:pPr>
      <w:pStyle w:val="Header"/>
      <w:jc w:val="right"/>
      <w:rPr>
        <w:b/>
        <w:color w:val="0070C0"/>
        <w:sz w:val="22"/>
      </w:rPr>
    </w:pPr>
    <w:r w:rsidRPr="008419D0">
      <w:rPr>
        <w:b/>
        <w:color w:val="0070C0"/>
        <w:sz w:val="22"/>
      </w:rPr>
      <w:t>Form 1</w:t>
    </w:r>
    <w:r w:rsidR="008926AA" w:rsidRPr="008419D0">
      <w:rPr>
        <w:b/>
        <w:color w:val="0070C0"/>
        <w:sz w:val="22"/>
      </w:rPr>
      <w:t>0</w:t>
    </w:r>
    <w:r w:rsidR="0095257B" w:rsidRPr="008419D0">
      <w:rPr>
        <w:b/>
        <w:color w:val="0070C0"/>
        <w:sz w:val="22"/>
      </w:rPr>
      <w:t>-</w:t>
    </w:r>
    <w:r w:rsidR="00757E4B">
      <w:rPr>
        <w:b/>
        <w:color w:val="0070C0"/>
        <w:sz w:val="22"/>
      </w:rPr>
      <w:t>B</w:t>
    </w:r>
    <w:r w:rsidR="008577C6" w:rsidRPr="008419D0">
      <w:rPr>
        <w:b/>
        <w:color w:val="0070C0"/>
        <w:sz w:val="22"/>
      </w:rPr>
      <w:t xml:space="preserve"> – </w:t>
    </w:r>
    <w:r w:rsidR="0095257B" w:rsidRPr="008419D0">
      <w:rPr>
        <w:b/>
        <w:color w:val="0070C0"/>
        <w:sz w:val="22"/>
      </w:rPr>
      <w:t xml:space="preserve">Investigation </w:t>
    </w:r>
    <w:r w:rsidR="00757E4B">
      <w:rPr>
        <w:b/>
        <w:color w:val="0070C0"/>
        <w:sz w:val="22"/>
      </w:rPr>
      <w:t>Timelines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A7BCC" w14:textId="77777777" w:rsidR="00862DBE" w:rsidRDefault="00862D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5CD"/>
    <w:multiLevelType w:val="hybridMultilevel"/>
    <w:tmpl w:val="E70A244A"/>
    <w:name w:val="Unknown B-43097696B-X"/>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2">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9F87D44"/>
    <w:multiLevelType w:val="multilevel"/>
    <w:tmpl w:val="DAFC8D7A"/>
    <w:name w:val="TMGen-412056039-F"/>
    <w:styleLink w:val="TMGenList"/>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 w:ilvl="1">
      <w:start w:val="1"/>
      <w:numFmt w:val="lowerLetter"/>
      <w:pStyle w:val="TMGenL2"/>
      <w:lvlText w:val="(%2)"/>
      <w:lvlJc w:val="left"/>
      <w:pPr>
        <w:tabs>
          <w:tab w:val="num" w:pos="1440"/>
        </w:tabs>
        <w:ind w:left="1440" w:hanging="720"/>
      </w:pPr>
      <w:rPr>
        <w:rFonts w:ascii="Verdana" w:hAnsi="Verdana" w:cs="Times New Roman"/>
        <w:sz w:val="24"/>
      </w:rPr>
    </w:lvl>
    <w:lvl w:ilvl="2">
      <w:start w:val="1"/>
      <w:numFmt w:val="lowerRoman"/>
      <w:pStyle w:val="TMGenL3"/>
      <w:lvlText w:val="(%3)"/>
      <w:lvlJc w:val="right"/>
      <w:pPr>
        <w:tabs>
          <w:tab w:val="num" w:pos="2160"/>
        </w:tabs>
        <w:ind w:left="2160" w:hanging="432"/>
      </w:pPr>
      <w:rPr>
        <w:rFonts w:ascii="Verdana" w:hAnsi="Verdana" w:cs="Times New Roman"/>
        <w:sz w:val="24"/>
      </w:rPr>
    </w:lvl>
    <w:lvl w:ilvl="3">
      <w:start w:val="1"/>
      <w:numFmt w:val="upperLetter"/>
      <w:pStyle w:val="TMGenL4"/>
      <w:lvlText w:val="(%4)"/>
      <w:lvlJc w:val="left"/>
      <w:pPr>
        <w:tabs>
          <w:tab w:val="num" w:pos="2880"/>
        </w:tabs>
        <w:ind w:left="2880" w:hanging="720"/>
      </w:pPr>
      <w:rPr>
        <w:rFonts w:ascii="Verdana" w:hAnsi="Verdana" w:cs="Times New Roman"/>
        <w:sz w:val="24"/>
      </w:rPr>
    </w:lvl>
    <w:lvl w:ilvl="4">
      <w:start w:val="1"/>
      <w:numFmt w:val="upperRoman"/>
      <w:pStyle w:val="TMGenL5"/>
      <w:lvlText w:val="(%5)"/>
      <w:lvlJc w:val="right"/>
      <w:pPr>
        <w:tabs>
          <w:tab w:val="num" w:pos="3600"/>
        </w:tabs>
        <w:ind w:left="3600" w:hanging="432"/>
      </w:pPr>
      <w:rPr>
        <w:rFonts w:ascii="Verdana" w:hAnsi="Verdana" w:cs="Times New Roman"/>
        <w:sz w:val="24"/>
      </w:rPr>
    </w:lvl>
    <w:lvl w:ilvl="5">
      <w:start w:val="1"/>
      <w:numFmt w:val="decimal"/>
      <w:pStyle w:val="TMGenL6"/>
      <w:lvlText w:val="(%6)"/>
      <w:lvlJc w:val="left"/>
      <w:pPr>
        <w:tabs>
          <w:tab w:val="num" w:pos="4320"/>
        </w:tabs>
        <w:ind w:left="4320" w:hanging="720"/>
      </w:pPr>
      <w:rPr>
        <w:rFonts w:ascii="Verdana" w:hAnsi="Verdana" w:cs="Times New Roman"/>
        <w:sz w:val="24"/>
      </w:rPr>
    </w:lvl>
    <w:lvl w:ilvl="6">
      <w:start w:val="1"/>
      <w:numFmt w:val="lowerLetter"/>
      <w:pStyle w:val="TMGenL7"/>
      <w:lvlText w:val="%7)"/>
      <w:lvlJc w:val="left"/>
      <w:pPr>
        <w:tabs>
          <w:tab w:val="num" w:pos="5040"/>
        </w:tabs>
        <w:ind w:left="5040" w:hanging="720"/>
      </w:pPr>
      <w:rPr>
        <w:rFonts w:ascii="Verdana" w:hAnsi="Verdana" w:cs="Times New Roman"/>
        <w:sz w:val="24"/>
      </w:rPr>
    </w:lvl>
    <w:lvl w:ilvl="7">
      <w:start w:val="1"/>
      <w:numFmt w:val="lowerRoman"/>
      <w:pStyle w:val="TMGenL8"/>
      <w:lvlText w:val="%8)"/>
      <w:lvlJc w:val="right"/>
      <w:pPr>
        <w:tabs>
          <w:tab w:val="num" w:pos="5760"/>
        </w:tabs>
        <w:ind w:left="5760" w:hanging="432"/>
      </w:pPr>
      <w:rPr>
        <w:rFonts w:ascii="Verdana" w:hAnsi="Verdana" w:cs="Times New Roman"/>
        <w:sz w:val="24"/>
      </w:rPr>
    </w:lvl>
    <w:lvl w:ilvl="8">
      <w:start w:val="1"/>
      <w:numFmt w:val="decimal"/>
      <w:pStyle w:val="TMGenL9"/>
      <w:lvlText w:val="%9)"/>
      <w:lvlJc w:val="left"/>
      <w:pPr>
        <w:tabs>
          <w:tab w:val="num" w:pos="6480"/>
        </w:tabs>
        <w:ind w:left="6480" w:hanging="720"/>
      </w:pPr>
      <w:rPr>
        <w:rFonts w:ascii="Verdana" w:hAnsi="Verdana" w:cs="Times New Roman"/>
        <w:sz w:val="24"/>
      </w:rPr>
    </w:lvl>
  </w:abstractNum>
  <w:abstractNum w:abstractNumId="4">
    <w:nsid w:val="4E554CF7"/>
    <w:multiLevelType w:val="hybridMultilevel"/>
    <w:tmpl w:val="ACB41BDA"/>
    <w:name w:val="Unknown B-43097683B-X"/>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B36505F"/>
    <w:multiLevelType w:val="hybridMultilevel"/>
    <w:tmpl w:val="D95AEE4E"/>
    <w:name w:val="Unknown A-43097696A-X"/>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1"/>
  </w:num>
  <w:num w:numId="3">
    <w:abstractNumId w:val="2"/>
  </w:num>
  <w:num w:numId="4">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5">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lvl w:ilvl="8">
        <w:start w:val="1"/>
        <w:numFmt w:val="decimal"/>
        <w:pStyle w:val="TMGenL9"/>
        <w:lvlText w:val="%9)"/>
        <w:lvlJc w:val="left"/>
        <w:pPr>
          <w:tabs>
            <w:tab w:val="num" w:pos="6480"/>
          </w:tabs>
          <w:ind w:left="6480" w:hanging="720"/>
        </w:pPr>
        <w:rPr>
          <w:rFonts w:ascii="Verdana" w:hAnsi="Verdana" w:cs="Times New Roman"/>
          <w:sz w:val="24"/>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2"/>
        </w:rPr>
      </w:lvl>
    </w:lvlOverride>
    <w:lvlOverride w:ilvl="2">
      <w:startOverride w:val="1"/>
      <w:lvl w:ilvl="2">
        <w:start w:val="1"/>
        <w:numFmt w:val="decimal"/>
        <w:pStyle w:val="TMGenL3"/>
        <w:lvlText w:val=""/>
        <w:lvlJc w:val="left"/>
      </w:lvl>
    </w:lvlOverride>
  </w:num>
  <w:num w:numId="8">
    <w:abstractNumId w:val="4"/>
  </w:num>
  <w:num w:numId="9">
    <w:abstractNumId w:val="3"/>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startOverride w:val="1"/>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startOverride w:val="1"/>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startOverride w:val="1"/>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startOverride w:val="1"/>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startOverride w:val="1"/>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startOverride w:val="1"/>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startOverride w:val="1"/>
      <w:lvl w:ilvl="8">
        <w:start w:val="1"/>
        <w:numFmt w:val="decimal"/>
        <w:pStyle w:val="TMGenL9"/>
        <w:lvlText w:val="%9)"/>
        <w:lvlJc w:val="left"/>
        <w:pPr>
          <w:tabs>
            <w:tab w:val="num" w:pos="6480"/>
          </w:tabs>
          <w:ind w:left="6480" w:hanging="720"/>
        </w:pPr>
        <w:rPr>
          <w:rFonts w:ascii="Verdana" w:hAnsi="Verdana" w:cs="Times New Roman"/>
          <w:sz w:val="24"/>
        </w:rPr>
      </w:lvl>
    </w:lvlOverride>
  </w:num>
  <w:num w:numId="10">
    <w:abstractNumId w:val="3"/>
  </w:num>
  <w:num w:numId="11">
    <w:abstractNumId w:val="0"/>
  </w:num>
  <w:num w:numId="12">
    <w:abstractNumId w:val="6"/>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55016"/>
    <w:rsid w:val="00064046"/>
    <w:rsid w:val="000754C6"/>
    <w:rsid w:val="00086D95"/>
    <w:rsid w:val="000B1CF7"/>
    <w:rsid w:val="000B5682"/>
    <w:rsid w:val="000C1172"/>
    <w:rsid w:val="000D2F1C"/>
    <w:rsid w:val="000E78C6"/>
    <w:rsid w:val="000F6179"/>
    <w:rsid w:val="000F6901"/>
    <w:rsid w:val="0011187F"/>
    <w:rsid w:val="001150DA"/>
    <w:rsid w:val="00117C11"/>
    <w:rsid w:val="00160292"/>
    <w:rsid w:val="00180EBF"/>
    <w:rsid w:val="001843AE"/>
    <w:rsid w:val="001C5482"/>
    <w:rsid w:val="001D1675"/>
    <w:rsid w:val="001F374A"/>
    <w:rsid w:val="00200BD6"/>
    <w:rsid w:val="002014A6"/>
    <w:rsid w:val="002138E6"/>
    <w:rsid w:val="00226F58"/>
    <w:rsid w:val="0024225C"/>
    <w:rsid w:val="0025166B"/>
    <w:rsid w:val="00270D7D"/>
    <w:rsid w:val="002C14DD"/>
    <w:rsid w:val="002C165F"/>
    <w:rsid w:val="0031251A"/>
    <w:rsid w:val="00317B2F"/>
    <w:rsid w:val="00330E6E"/>
    <w:rsid w:val="00341212"/>
    <w:rsid w:val="00346E26"/>
    <w:rsid w:val="0035363E"/>
    <w:rsid w:val="003614D1"/>
    <w:rsid w:val="0037085F"/>
    <w:rsid w:val="00373038"/>
    <w:rsid w:val="0037703F"/>
    <w:rsid w:val="0038125E"/>
    <w:rsid w:val="00383765"/>
    <w:rsid w:val="003845F0"/>
    <w:rsid w:val="00387D67"/>
    <w:rsid w:val="003C435F"/>
    <w:rsid w:val="003C6A21"/>
    <w:rsid w:val="003D7249"/>
    <w:rsid w:val="003F1C73"/>
    <w:rsid w:val="004056F9"/>
    <w:rsid w:val="00426BE8"/>
    <w:rsid w:val="00444558"/>
    <w:rsid w:val="00444ABE"/>
    <w:rsid w:val="004A355D"/>
    <w:rsid w:val="004C1BA1"/>
    <w:rsid w:val="004E7F6A"/>
    <w:rsid w:val="00520223"/>
    <w:rsid w:val="00530186"/>
    <w:rsid w:val="00530F01"/>
    <w:rsid w:val="0055173C"/>
    <w:rsid w:val="00573172"/>
    <w:rsid w:val="00595DE5"/>
    <w:rsid w:val="005A0C3B"/>
    <w:rsid w:val="005B2EBB"/>
    <w:rsid w:val="005B467D"/>
    <w:rsid w:val="005C0B58"/>
    <w:rsid w:val="005D769F"/>
    <w:rsid w:val="00600E33"/>
    <w:rsid w:val="006303C1"/>
    <w:rsid w:val="00633A3C"/>
    <w:rsid w:val="00637BCD"/>
    <w:rsid w:val="00660CE1"/>
    <w:rsid w:val="00664491"/>
    <w:rsid w:val="00667691"/>
    <w:rsid w:val="00671485"/>
    <w:rsid w:val="00674684"/>
    <w:rsid w:val="00691F38"/>
    <w:rsid w:val="00692B75"/>
    <w:rsid w:val="006B32C1"/>
    <w:rsid w:val="006B49B4"/>
    <w:rsid w:val="006C2FFA"/>
    <w:rsid w:val="006C7505"/>
    <w:rsid w:val="006F27EB"/>
    <w:rsid w:val="00700F68"/>
    <w:rsid w:val="00702BBA"/>
    <w:rsid w:val="00710E77"/>
    <w:rsid w:val="00720709"/>
    <w:rsid w:val="007363BB"/>
    <w:rsid w:val="0074135F"/>
    <w:rsid w:val="007469D6"/>
    <w:rsid w:val="0075027E"/>
    <w:rsid w:val="00754487"/>
    <w:rsid w:val="00757E4B"/>
    <w:rsid w:val="007706FD"/>
    <w:rsid w:val="00775BFF"/>
    <w:rsid w:val="00780144"/>
    <w:rsid w:val="0078581B"/>
    <w:rsid w:val="00786BAF"/>
    <w:rsid w:val="007B0038"/>
    <w:rsid w:val="007E4E1D"/>
    <w:rsid w:val="007E5EC6"/>
    <w:rsid w:val="00820980"/>
    <w:rsid w:val="008247E9"/>
    <w:rsid w:val="00840C3B"/>
    <w:rsid w:val="008419D0"/>
    <w:rsid w:val="0084772E"/>
    <w:rsid w:val="008577C6"/>
    <w:rsid w:val="00862DBE"/>
    <w:rsid w:val="00875443"/>
    <w:rsid w:val="008841DD"/>
    <w:rsid w:val="00884729"/>
    <w:rsid w:val="008926AA"/>
    <w:rsid w:val="008B4007"/>
    <w:rsid w:val="008C5373"/>
    <w:rsid w:val="008D7D15"/>
    <w:rsid w:val="008E0E45"/>
    <w:rsid w:val="008E683C"/>
    <w:rsid w:val="008F3D43"/>
    <w:rsid w:val="0095257B"/>
    <w:rsid w:val="00954E19"/>
    <w:rsid w:val="00957B7C"/>
    <w:rsid w:val="00973361"/>
    <w:rsid w:val="009761C9"/>
    <w:rsid w:val="00986CF3"/>
    <w:rsid w:val="009B55F6"/>
    <w:rsid w:val="009D58A1"/>
    <w:rsid w:val="009F26B8"/>
    <w:rsid w:val="00A264E3"/>
    <w:rsid w:val="00A36693"/>
    <w:rsid w:val="00A45D52"/>
    <w:rsid w:val="00A5217C"/>
    <w:rsid w:val="00A634B3"/>
    <w:rsid w:val="00A954C6"/>
    <w:rsid w:val="00AA3A56"/>
    <w:rsid w:val="00AD0A8A"/>
    <w:rsid w:val="00AD4376"/>
    <w:rsid w:val="00AF0A91"/>
    <w:rsid w:val="00B243AA"/>
    <w:rsid w:val="00B61227"/>
    <w:rsid w:val="00B67BE9"/>
    <w:rsid w:val="00B7759D"/>
    <w:rsid w:val="00B86B15"/>
    <w:rsid w:val="00BA5414"/>
    <w:rsid w:val="00BC2E3C"/>
    <w:rsid w:val="00BD318C"/>
    <w:rsid w:val="00BE0A9A"/>
    <w:rsid w:val="00C052BE"/>
    <w:rsid w:val="00C1415B"/>
    <w:rsid w:val="00C218CA"/>
    <w:rsid w:val="00C25DEC"/>
    <w:rsid w:val="00C26E3B"/>
    <w:rsid w:val="00C3440B"/>
    <w:rsid w:val="00C40912"/>
    <w:rsid w:val="00C45AB2"/>
    <w:rsid w:val="00C5151F"/>
    <w:rsid w:val="00C557D6"/>
    <w:rsid w:val="00C57528"/>
    <w:rsid w:val="00C64AD3"/>
    <w:rsid w:val="00CB009A"/>
    <w:rsid w:val="00CC1D60"/>
    <w:rsid w:val="00CD605A"/>
    <w:rsid w:val="00CD7DBB"/>
    <w:rsid w:val="00CE61C7"/>
    <w:rsid w:val="00CF396F"/>
    <w:rsid w:val="00D14AE4"/>
    <w:rsid w:val="00D274CD"/>
    <w:rsid w:val="00D322AF"/>
    <w:rsid w:val="00D4632E"/>
    <w:rsid w:val="00D471BC"/>
    <w:rsid w:val="00D47E39"/>
    <w:rsid w:val="00D64699"/>
    <w:rsid w:val="00D77926"/>
    <w:rsid w:val="00D9277E"/>
    <w:rsid w:val="00DA454E"/>
    <w:rsid w:val="00DA6754"/>
    <w:rsid w:val="00DE2BC6"/>
    <w:rsid w:val="00DE6E28"/>
    <w:rsid w:val="00E03B2D"/>
    <w:rsid w:val="00E175F8"/>
    <w:rsid w:val="00E200BE"/>
    <w:rsid w:val="00E22F45"/>
    <w:rsid w:val="00E308FF"/>
    <w:rsid w:val="00E30F93"/>
    <w:rsid w:val="00E3303A"/>
    <w:rsid w:val="00E41CEA"/>
    <w:rsid w:val="00E46E63"/>
    <w:rsid w:val="00E72190"/>
    <w:rsid w:val="00EB0DAE"/>
    <w:rsid w:val="00EB420F"/>
    <w:rsid w:val="00EC1EA7"/>
    <w:rsid w:val="00EC4BFE"/>
    <w:rsid w:val="00ED3DBD"/>
    <w:rsid w:val="00ED63E7"/>
    <w:rsid w:val="00EE229A"/>
    <w:rsid w:val="00EF7937"/>
    <w:rsid w:val="00F02C6E"/>
    <w:rsid w:val="00F17F42"/>
    <w:rsid w:val="00F23118"/>
    <w:rsid w:val="00F3358A"/>
    <w:rsid w:val="00F46A94"/>
    <w:rsid w:val="00F53D16"/>
    <w:rsid w:val="00F66122"/>
    <w:rsid w:val="00F80D15"/>
    <w:rsid w:val="00F8521D"/>
    <w:rsid w:val="00F85D2B"/>
    <w:rsid w:val="00FC20FB"/>
    <w:rsid w:val="00FC379D"/>
    <w:rsid w:val="00FE77F6"/>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5</cp:revision>
  <dcterms:created xsi:type="dcterms:W3CDTF">2018-01-11T21:44:00Z</dcterms:created>
  <dcterms:modified xsi:type="dcterms:W3CDTF">2018-01-16T17:16:00Z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38164.0001/10785997_.1</vt:lpwstr>
  </property>
  <property fmtid="{D5CDD505-2E9C-101B-9397-08002B2CF9AE}" pid="4" name="WS_TRACKING_ID">
    <vt:lpwstr>cdefe8a7-1919-415e-acfb-3cfa3c5e1947</vt:lpwstr>
  </property>
</Properties>
</file>